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20C33" w14:textId="77777777" w:rsidR="00861FA8" w:rsidRDefault="00861FA8" w:rsidP="00861FA8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759AF26A" w14:textId="77777777" w:rsidR="00861FA8" w:rsidRDefault="00861FA8" w:rsidP="008831D7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452D04E" w14:textId="77777777" w:rsidR="008831D7" w:rsidRPr="003E3642" w:rsidRDefault="008831D7" w:rsidP="008831D7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3E3642">
        <w:rPr>
          <w:rFonts w:ascii="Corbel" w:hAnsi="Corbel"/>
          <w:b/>
          <w:smallCaps/>
          <w:sz w:val="24"/>
          <w:szCs w:val="24"/>
        </w:rPr>
        <w:t>SYLABUS</w:t>
      </w:r>
    </w:p>
    <w:p w14:paraId="080E2DA9" w14:textId="4649F7EA" w:rsidR="008831D7" w:rsidRPr="003E3642" w:rsidRDefault="008831D7" w:rsidP="00A771E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3E3642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A771EF">
        <w:rPr>
          <w:rFonts w:ascii="Corbel" w:hAnsi="Corbel"/>
          <w:b/>
          <w:smallCaps/>
          <w:sz w:val="24"/>
          <w:szCs w:val="24"/>
        </w:rPr>
        <w:t>202</w:t>
      </w:r>
      <w:r w:rsidR="006E5DFD">
        <w:rPr>
          <w:rFonts w:ascii="Corbel" w:hAnsi="Corbel"/>
          <w:b/>
          <w:smallCaps/>
          <w:sz w:val="24"/>
          <w:szCs w:val="24"/>
        </w:rPr>
        <w:t>5</w:t>
      </w:r>
      <w:r w:rsidR="00A771EF">
        <w:rPr>
          <w:rFonts w:ascii="Corbel" w:hAnsi="Corbel"/>
          <w:b/>
          <w:smallCaps/>
          <w:sz w:val="24"/>
          <w:szCs w:val="24"/>
        </w:rPr>
        <w:t>-20</w:t>
      </w:r>
      <w:r w:rsidR="006E5DFD">
        <w:rPr>
          <w:rFonts w:ascii="Corbel" w:hAnsi="Corbel"/>
          <w:b/>
          <w:smallCaps/>
          <w:sz w:val="24"/>
          <w:szCs w:val="24"/>
        </w:rPr>
        <w:t>30</w:t>
      </w:r>
    </w:p>
    <w:p w14:paraId="22FA6066" w14:textId="656A255A" w:rsidR="008831D7" w:rsidRPr="003E3642" w:rsidRDefault="008831D7" w:rsidP="008831D7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3E3642">
        <w:rPr>
          <w:rFonts w:ascii="Corbel" w:hAnsi="Corbel"/>
          <w:sz w:val="24"/>
          <w:szCs w:val="24"/>
        </w:rPr>
        <w:t xml:space="preserve">Rok akademicki </w:t>
      </w:r>
      <w:r w:rsidRPr="003E3642">
        <w:rPr>
          <w:rFonts w:ascii="Corbel" w:hAnsi="Corbel"/>
          <w:b/>
          <w:sz w:val="24"/>
          <w:szCs w:val="24"/>
        </w:rPr>
        <w:t>202</w:t>
      </w:r>
      <w:r w:rsidR="006E5DFD">
        <w:rPr>
          <w:rFonts w:ascii="Corbel" w:hAnsi="Corbel"/>
          <w:b/>
          <w:sz w:val="24"/>
          <w:szCs w:val="24"/>
        </w:rPr>
        <w:t>6</w:t>
      </w:r>
      <w:r w:rsidRPr="003E3642">
        <w:rPr>
          <w:rFonts w:ascii="Corbel" w:hAnsi="Corbel"/>
          <w:b/>
          <w:sz w:val="24"/>
          <w:szCs w:val="24"/>
        </w:rPr>
        <w:t>/202</w:t>
      </w:r>
      <w:r w:rsidR="006E5DFD">
        <w:rPr>
          <w:rFonts w:ascii="Corbel" w:hAnsi="Corbel"/>
          <w:b/>
          <w:sz w:val="24"/>
          <w:szCs w:val="24"/>
        </w:rPr>
        <w:t>7</w:t>
      </w:r>
    </w:p>
    <w:p w14:paraId="7A50DEC6" w14:textId="77777777" w:rsidR="00445970" w:rsidRPr="003E3642" w:rsidRDefault="00445970" w:rsidP="008831D7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0B7F5B34" w14:textId="77777777" w:rsidR="0085747A" w:rsidRPr="003E364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FDA8460" w14:textId="77777777" w:rsidR="0085747A" w:rsidRPr="003E3642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3E3642">
        <w:rPr>
          <w:rFonts w:ascii="Corbel" w:hAnsi="Corbel"/>
          <w:szCs w:val="24"/>
        </w:rPr>
        <w:t xml:space="preserve">1. </w:t>
      </w:r>
      <w:r w:rsidR="0085747A" w:rsidRPr="003E3642">
        <w:rPr>
          <w:rFonts w:ascii="Corbel" w:hAnsi="Corbel"/>
          <w:szCs w:val="24"/>
        </w:rPr>
        <w:t xml:space="preserve">Podstawowe </w:t>
      </w:r>
      <w:r w:rsidR="00445970" w:rsidRPr="003E3642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3E3642" w14:paraId="6497D62D" w14:textId="77777777" w:rsidTr="00B819C8">
        <w:tc>
          <w:tcPr>
            <w:tcW w:w="2694" w:type="dxa"/>
            <w:vAlign w:val="center"/>
          </w:tcPr>
          <w:p w14:paraId="6D153056" w14:textId="77777777" w:rsidR="0085747A" w:rsidRPr="003E364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0EC4ECC" w14:textId="77777777" w:rsidR="0085747A" w:rsidRPr="003E3642" w:rsidRDefault="008831D7" w:rsidP="00702BA7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p</w:t>
            </w:r>
            <w:r w:rsidR="00A55F0B" w:rsidRPr="003E3642">
              <w:rPr>
                <w:rFonts w:ascii="Corbel" w:hAnsi="Corbel"/>
                <w:sz w:val="24"/>
                <w:szCs w:val="24"/>
              </w:rPr>
              <w:t>edagogika resocjalizacyjna</w:t>
            </w:r>
          </w:p>
        </w:tc>
      </w:tr>
      <w:tr w:rsidR="008831D7" w:rsidRPr="003E3642" w14:paraId="166F7419" w14:textId="77777777" w:rsidTr="00B819C8">
        <w:tc>
          <w:tcPr>
            <w:tcW w:w="2694" w:type="dxa"/>
            <w:vAlign w:val="center"/>
          </w:tcPr>
          <w:p w14:paraId="30007608" w14:textId="77777777" w:rsidR="008831D7" w:rsidRPr="003E3642" w:rsidRDefault="008831D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CBCEA26" w14:textId="77777777" w:rsidR="008831D7" w:rsidRPr="003E3642" w:rsidRDefault="008831D7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831D7" w:rsidRPr="003E3642" w14:paraId="035C12AF" w14:textId="77777777" w:rsidTr="00B819C8">
        <w:tc>
          <w:tcPr>
            <w:tcW w:w="2694" w:type="dxa"/>
            <w:vAlign w:val="center"/>
          </w:tcPr>
          <w:p w14:paraId="4CC590B7" w14:textId="77777777" w:rsidR="008831D7" w:rsidRPr="003E3642" w:rsidRDefault="008831D7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24D87B5" w14:textId="1BA02D38" w:rsidR="008831D7" w:rsidRPr="003E3642" w:rsidRDefault="00DE45D8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E45D8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831D7" w:rsidRPr="003E3642" w14:paraId="1FE2F8C4" w14:textId="77777777" w:rsidTr="00B819C8">
        <w:tc>
          <w:tcPr>
            <w:tcW w:w="2694" w:type="dxa"/>
            <w:vAlign w:val="center"/>
          </w:tcPr>
          <w:p w14:paraId="7E457493" w14:textId="77777777" w:rsidR="008831D7" w:rsidRPr="003E3642" w:rsidRDefault="008831D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9623A9" w14:textId="77777777" w:rsidR="008831D7" w:rsidRPr="003E3642" w:rsidRDefault="008831D7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8831D7" w:rsidRPr="003E3642" w14:paraId="2D0C6855" w14:textId="77777777" w:rsidTr="00B819C8">
        <w:tc>
          <w:tcPr>
            <w:tcW w:w="2694" w:type="dxa"/>
            <w:vAlign w:val="center"/>
          </w:tcPr>
          <w:p w14:paraId="616E4008" w14:textId="77777777" w:rsidR="008831D7" w:rsidRPr="003E3642" w:rsidRDefault="008831D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D9B6206" w14:textId="77777777" w:rsidR="008831D7" w:rsidRPr="003E3642" w:rsidRDefault="008831D7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831D7" w:rsidRPr="003E3642" w14:paraId="41CDBC6D" w14:textId="77777777" w:rsidTr="00B819C8">
        <w:tc>
          <w:tcPr>
            <w:tcW w:w="2694" w:type="dxa"/>
            <w:vAlign w:val="center"/>
          </w:tcPr>
          <w:p w14:paraId="500B4AC9" w14:textId="77777777" w:rsidR="008831D7" w:rsidRPr="003E3642" w:rsidRDefault="008831D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C40ECEA" w14:textId="77777777" w:rsidR="008831D7" w:rsidRPr="003E3642" w:rsidRDefault="008831D7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831D7" w:rsidRPr="003E3642" w14:paraId="3040403D" w14:textId="77777777" w:rsidTr="00B819C8">
        <w:tc>
          <w:tcPr>
            <w:tcW w:w="2694" w:type="dxa"/>
            <w:vAlign w:val="center"/>
          </w:tcPr>
          <w:p w14:paraId="0CC27F43" w14:textId="77777777" w:rsidR="008831D7" w:rsidRPr="003E3642" w:rsidRDefault="008831D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C98E2C4" w14:textId="77777777" w:rsidR="008831D7" w:rsidRPr="003E3642" w:rsidRDefault="008831D7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831D7" w:rsidRPr="003E3642" w14:paraId="428DCFEC" w14:textId="77777777" w:rsidTr="00B819C8">
        <w:tc>
          <w:tcPr>
            <w:tcW w:w="2694" w:type="dxa"/>
            <w:vAlign w:val="center"/>
          </w:tcPr>
          <w:p w14:paraId="2BED1F21" w14:textId="77777777" w:rsidR="008831D7" w:rsidRPr="003E3642" w:rsidRDefault="008831D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2D00CF4" w14:textId="001FE354" w:rsidR="008831D7" w:rsidRPr="003E3642" w:rsidRDefault="00727D99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8831D7" w:rsidRPr="003E3642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074362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831D7" w:rsidRPr="003E3642" w14:paraId="60F2AD8D" w14:textId="77777777" w:rsidTr="00B819C8">
        <w:tc>
          <w:tcPr>
            <w:tcW w:w="2694" w:type="dxa"/>
            <w:vAlign w:val="center"/>
          </w:tcPr>
          <w:p w14:paraId="556E5E0F" w14:textId="77777777" w:rsidR="008831D7" w:rsidRPr="003E3642" w:rsidRDefault="008831D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61B50AD" w14:textId="77777777" w:rsidR="008831D7" w:rsidRPr="003E3642" w:rsidRDefault="008831D7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 xml:space="preserve">II rok, 4 semestr </w:t>
            </w:r>
          </w:p>
        </w:tc>
      </w:tr>
      <w:tr w:rsidR="008831D7" w:rsidRPr="003E3642" w14:paraId="130CEDB9" w14:textId="77777777" w:rsidTr="00B819C8">
        <w:tc>
          <w:tcPr>
            <w:tcW w:w="2694" w:type="dxa"/>
            <w:vAlign w:val="center"/>
          </w:tcPr>
          <w:p w14:paraId="58F8D69C" w14:textId="77777777" w:rsidR="008831D7" w:rsidRPr="003E3642" w:rsidRDefault="008831D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D4DF716" w14:textId="77777777" w:rsidR="008831D7" w:rsidRPr="003E3642" w:rsidRDefault="008831D7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>Moduł C. Kształcenie kierunkowe; Moduł C.1. Przygotowanie merytoryczne; przedmiot kierunkowy</w:t>
            </w:r>
          </w:p>
        </w:tc>
      </w:tr>
      <w:tr w:rsidR="008831D7" w:rsidRPr="003E3642" w14:paraId="47E8EAB6" w14:textId="77777777" w:rsidTr="00B819C8">
        <w:tc>
          <w:tcPr>
            <w:tcW w:w="2694" w:type="dxa"/>
            <w:vAlign w:val="center"/>
          </w:tcPr>
          <w:p w14:paraId="720886CE" w14:textId="77777777" w:rsidR="008831D7" w:rsidRPr="003E3642" w:rsidRDefault="008831D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C287A4E" w14:textId="77777777" w:rsidR="008831D7" w:rsidRPr="003E3642" w:rsidRDefault="008831D7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831D7" w:rsidRPr="003E3642" w14:paraId="3EA877D1" w14:textId="77777777" w:rsidTr="00B819C8">
        <w:tc>
          <w:tcPr>
            <w:tcW w:w="2694" w:type="dxa"/>
            <w:vAlign w:val="center"/>
          </w:tcPr>
          <w:p w14:paraId="4D8122EE" w14:textId="77777777" w:rsidR="008831D7" w:rsidRPr="003E3642" w:rsidRDefault="008831D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E25E3FE" w14:textId="697996B4" w:rsidR="008831D7" w:rsidRPr="003E3642" w:rsidRDefault="008831D7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1C30A0">
              <w:rPr>
                <w:rFonts w:ascii="Corbel" w:hAnsi="Corbel"/>
                <w:b w:val="0"/>
                <w:sz w:val="24"/>
                <w:szCs w:val="24"/>
              </w:rPr>
              <w:t>Marek Paluch</w:t>
            </w:r>
            <w:r w:rsidRPr="003E3642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831D7" w:rsidRPr="003E3642" w14:paraId="461C8A63" w14:textId="77777777" w:rsidTr="00B819C8">
        <w:tc>
          <w:tcPr>
            <w:tcW w:w="2694" w:type="dxa"/>
            <w:vAlign w:val="center"/>
          </w:tcPr>
          <w:p w14:paraId="6009602B" w14:textId="77777777" w:rsidR="008831D7" w:rsidRPr="003E3642" w:rsidRDefault="008831D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2BB4A41" w14:textId="77777777" w:rsidR="008831D7" w:rsidRPr="003E3642" w:rsidRDefault="008831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>dr Anna Mazur</w:t>
            </w:r>
          </w:p>
        </w:tc>
      </w:tr>
    </w:tbl>
    <w:p w14:paraId="4FF5CB96" w14:textId="77777777" w:rsidR="0085747A" w:rsidRPr="003E3642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3E3642">
        <w:rPr>
          <w:rFonts w:ascii="Corbel" w:hAnsi="Corbel"/>
          <w:sz w:val="24"/>
          <w:szCs w:val="24"/>
        </w:rPr>
        <w:t xml:space="preserve">* </w:t>
      </w:r>
      <w:r w:rsidRPr="003E3642">
        <w:rPr>
          <w:rFonts w:ascii="Corbel" w:hAnsi="Corbel"/>
          <w:i/>
          <w:sz w:val="24"/>
          <w:szCs w:val="24"/>
        </w:rPr>
        <w:t>-</w:t>
      </w:r>
      <w:r w:rsidR="00B90885" w:rsidRPr="003E3642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3E3642">
        <w:rPr>
          <w:rFonts w:ascii="Corbel" w:hAnsi="Corbel"/>
          <w:b w:val="0"/>
          <w:sz w:val="24"/>
          <w:szCs w:val="24"/>
        </w:rPr>
        <w:t>e,</w:t>
      </w:r>
      <w:r w:rsidRPr="003E3642">
        <w:rPr>
          <w:rFonts w:ascii="Corbel" w:hAnsi="Corbel"/>
          <w:i/>
          <w:sz w:val="24"/>
          <w:szCs w:val="24"/>
        </w:rPr>
        <w:t xml:space="preserve"> </w:t>
      </w:r>
      <w:r w:rsidRPr="003E3642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3E3642">
        <w:rPr>
          <w:rFonts w:ascii="Corbel" w:hAnsi="Corbel"/>
          <w:b w:val="0"/>
          <w:i/>
          <w:sz w:val="24"/>
          <w:szCs w:val="24"/>
        </w:rPr>
        <w:t>w Jednostce</w:t>
      </w:r>
    </w:p>
    <w:p w14:paraId="2390083E" w14:textId="77777777" w:rsidR="00923D7D" w:rsidRPr="003E364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79908B0" w14:textId="77777777" w:rsidR="00923D7D" w:rsidRPr="003E3642" w:rsidRDefault="0085747A" w:rsidP="002F7C38">
      <w:pPr>
        <w:pStyle w:val="Podpunkty"/>
        <w:ind w:left="284"/>
        <w:rPr>
          <w:rFonts w:ascii="Corbel" w:hAnsi="Corbel"/>
          <w:sz w:val="24"/>
          <w:szCs w:val="24"/>
        </w:rPr>
      </w:pPr>
      <w:r w:rsidRPr="003E3642">
        <w:rPr>
          <w:rFonts w:ascii="Corbel" w:hAnsi="Corbel"/>
          <w:sz w:val="24"/>
          <w:szCs w:val="24"/>
        </w:rPr>
        <w:t>1.</w:t>
      </w:r>
      <w:r w:rsidR="00E22FBC" w:rsidRPr="003E3642">
        <w:rPr>
          <w:rFonts w:ascii="Corbel" w:hAnsi="Corbel"/>
          <w:sz w:val="24"/>
          <w:szCs w:val="24"/>
        </w:rPr>
        <w:t>1</w:t>
      </w:r>
      <w:r w:rsidRPr="003E3642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08"/>
        <w:gridCol w:w="782"/>
        <w:gridCol w:w="862"/>
        <w:gridCol w:w="797"/>
        <w:gridCol w:w="818"/>
        <w:gridCol w:w="754"/>
        <w:gridCol w:w="944"/>
        <w:gridCol w:w="1229"/>
        <w:gridCol w:w="1485"/>
      </w:tblGrid>
      <w:tr w:rsidR="00015B8F" w:rsidRPr="003E3642" w14:paraId="25D2804F" w14:textId="77777777" w:rsidTr="008831D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43CB" w14:textId="77777777" w:rsidR="00015B8F" w:rsidRPr="003E364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E3642">
              <w:rPr>
                <w:rFonts w:ascii="Corbel" w:hAnsi="Corbel"/>
                <w:szCs w:val="24"/>
              </w:rPr>
              <w:t>Semestr</w:t>
            </w:r>
          </w:p>
          <w:p w14:paraId="1A08A641" w14:textId="77777777" w:rsidR="00015B8F" w:rsidRPr="003E3642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E3642">
              <w:rPr>
                <w:rFonts w:ascii="Corbel" w:hAnsi="Corbel"/>
                <w:szCs w:val="24"/>
              </w:rPr>
              <w:t>(</w:t>
            </w:r>
            <w:r w:rsidR="00363F78" w:rsidRPr="003E3642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EC77B" w14:textId="77777777" w:rsidR="00015B8F" w:rsidRPr="003E364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E3642">
              <w:rPr>
                <w:rFonts w:ascii="Corbel" w:hAnsi="Corbel"/>
                <w:szCs w:val="24"/>
              </w:rPr>
              <w:t>Wykł</w:t>
            </w:r>
            <w:proofErr w:type="spellEnd"/>
            <w:r w:rsidRPr="003E364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7988A" w14:textId="77777777" w:rsidR="00015B8F" w:rsidRPr="003E364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E364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E4B0" w14:textId="77777777" w:rsidR="00015B8F" w:rsidRPr="003E364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E3642">
              <w:rPr>
                <w:rFonts w:ascii="Corbel" w:hAnsi="Corbel"/>
                <w:szCs w:val="24"/>
              </w:rPr>
              <w:t>Konw</w:t>
            </w:r>
            <w:proofErr w:type="spellEnd"/>
            <w:r w:rsidRPr="003E364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905D6" w14:textId="77777777" w:rsidR="00015B8F" w:rsidRPr="003E364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E364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AAAC" w14:textId="77777777" w:rsidR="00015B8F" w:rsidRPr="003E364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E3642">
              <w:rPr>
                <w:rFonts w:ascii="Corbel" w:hAnsi="Corbel"/>
                <w:szCs w:val="24"/>
              </w:rPr>
              <w:t>Sem</w:t>
            </w:r>
            <w:proofErr w:type="spellEnd"/>
            <w:r w:rsidRPr="003E364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D70B7" w14:textId="77777777" w:rsidR="00015B8F" w:rsidRPr="003E364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E364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9C2FE" w14:textId="77777777" w:rsidR="00015B8F" w:rsidRPr="003E364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E3642">
              <w:rPr>
                <w:rFonts w:ascii="Corbel" w:hAnsi="Corbel"/>
                <w:szCs w:val="24"/>
              </w:rPr>
              <w:t>Prakt</w:t>
            </w:r>
            <w:proofErr w:type="spellEnd"/>
            <w:r w:rsidRPr="003E364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A720C" w14:textId="77777777" w:rsidR="00015B8F" w:rsidRPr="003E3642" w:rsidRDefault="008831D7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E3642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62626" w14:textId="77777777" w:rsidR="00015B8F" w:rsidRPr="003E364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3E3642">
              <w:rPr>
                <w:rFonts w:ascii="Corbel" w:hAnsi="Corbel"/>
                <w:b/>
                <w:szCs w:val="24"/>
              </w:rPr>
              <w:t>Liczba pkt</w:t>
            </w:r>
            <w:r w:rsidR="00B90885" w:rsidRPr="003E3642">
              <w:rPr>
                <w:rFonts w:ascii="Corbel" w:hAnsi="Corbel"/>
                <w:b/>
                <w:szCs w:val="24"/>
              </w:rPr>
              <w:t>.</w:t>
            </w:r>
            <w:r w:rsidRPr="003E3642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3E3642" w14:paraId="49573E45" w14:textId="77777777" w:rsidTr="0023251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1DF5" w14:textId="77777777" w:rsidR="00015B8F" w:rsidRPr="003E3642" w:rsidRDefault="00A55F0B" w:rsidP="002325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0FE1" w14:textId="77777777" w:rsidR="00015B8F" w:rsidRPr="003E364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F658" w14:textId="77777777" w:rsidR="00015B8F" w:rsidRPr="003E364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4C03" w14:textId="77777777" w:rsidR="00015B8F" w:rsidRPr="003E364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3D1DA" w14:textId="77777777" w:rsidR="00015B8F" w:rsidRPr="003E364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66BF8" w14:textId="77777777" w:rsidR="00015B8F" w:rsidRPr="003E364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8D66B" w14:textId="77777777" w:rsidR="00015B8F" w:rsidRPr="003E364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B218" w14:textId="77777777" w:rsidR="00015B8F" w:rsidRPr="003E364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19C8" w14:textId="43D7CE53" w:rsidR="00015B8F" w:rsidRPr="003E3642" w:rsidRDefault="00E15B2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1068" w14:textId="77777777" w:rsidR="00015B8F" w:rsidRPr="003E3642" w:rsidRDefault="00A55F0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32FCCAC3" w14:textId="77777777" w:rsidR="00923D7D" w:rsidRPr="003E3642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6FB71AF" w14:textId="77777777" w:rsidR="00923D7D" w:rsidRPr="003E3642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7450E0F" w14:textId="77777777" w:rsidR="0085747A" w:rsidRPr="003E3642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3E3642">
        <w:rPr>
          <w:rFonts w:ascii="Corbel" w:hAnsi="Corbel"/>
          <w:smallCaps w:val="0"/>
          <w:szCs w:val="24"/>
        </w:rPr>
        <w:t>1.</w:t>
      </w:r>
      <w:r w:rsidR="00E22FBC" w:rsidRPr="003E3642">
        <w:rPr>
          <w:rFonts w:ascii="Corbel" w:hAnsi="Corbel"/>
          <w:smallCaps w:val="0"/>
          <w:szCs w:val="24"/>
        </w:rPr>
        <w:t>2</w:t>
      </w:r>
      <w:r w:rsidR="00F83B28" w:rsidRPr="003E3642">
        <w:rPr>
          <w:rFonts w:ascii="Corbel" w:hAnsi="Corbel"/>
          <w:smallCaps w:val="0"/>
          <w:szCs w:val="24"/>
        </w:rPr>
        <w:t>.</w:t>
      </w:r>
      <w:r w:rsidR="00F83B28" w:rsidRPr="003E3642">
        <w:rPr>
          <w:rFonts w:ascii="Corbel" w:hAnsi="Corbel"/>
          <w:smallCaps w:val="0"/>
          <w:szCs w:val="24"/>
        </w:rPr>
        <w:tab/>
      </w:r>
      <w:r w:rsidRPr="003E3642">
        <w:rPr>
          <w:rFonts w:ascii="Corbel" w:hAnsi="Corbel"/>
          <w:smallCaps w:val="0"/>
          <w:szCs w:val="24"/>
        </w:rPr>
        <w:t xml:space="preserve">Sposób realizacji zajęć  </w:t>
      </w:r>
    </w:p>
    <w:p w14:paraId="4F3913DD" w14:textId="77777777" w:rsidR="008831D7" w:rsidRPr="003E3642" w:rsidRDefault="008831D7" w:rsidP="008831D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E3642">
        <w:rPr>
          <w:rFonts w:ascii="Corbel" w:eastAsia="MS Gothic" w:hAnsi="Corbel"/>
          <w:b w:val="0"/>
          <w:szCs w:val="24"/>
        </w:rPr>
        <w:sym w:font="Wingdings" w:char="F078"/>
      </w:r>
      <w:r w:rsidRPr="003E3642">
        <w:rPr>
          <w:rFonts w:ascii="Corbel" w:eastAsia="MS Gothic" w:hAnsi="Corbel"/>
          <w:b w:val="0"/>
          <w:szCs w:val="24"/>
        </w:rPr>
        <w:t xml:space="preserve"> </w:t>
      </w:r>
      <w:r w:rsidRPr="003E3642">
        <w:rPr>
          <w:rFonts w:ascii="Corbel" w:hAnsi="Corbel"/>
          <w:b w:val="0"/>
          <w:smallCaps w:val="0"/>
          <w:szCs w:val="24"/>
        </w:rPr>
        <w:t>zajęcia w formie tradycyjnej</w:t>
      </w:r>
    </w:p>
    <w:p w14:paraId="5BBBEAE3" w14:textId="77777777" w:rsidR="0085747A" w:rsidRPr="003E3642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E3642">
        <w:rPr>
          <w:rFonts w:ascii="MS Gothic" w:eastAsia="MS Gothic" w:hAnsi="MS Gothic" w:cs="MS Gothic" w:hint="eastAsia"/>
          <w:b w:val="0"/>
          <w:szCs w:val="24"/>
        </w:rPr>
        <w:t>☐</w:t>
      </w:r>
      <w:r w:rsidRPr="003E364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32EEBFE" w14:textId="77777777" w:rsidR="0085747A" w:rsidRPr="003E3642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A204DD5" w14:textId="77777777" w:rsidR="009C54AE" w:rsidRPr="003E3642" w:rsidRDefault="00E22FBC" w:rsidP="008831D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3E3642">
        <w:rPr>
          <w:rFonts w:ascii="Corbel" w:hAnsi="Corbel"/>
          <w:smallCaps w:val="0"/>
          <w:szCs w:val="24"/>
        </w:rPr>
        <w:t xml:space="preserve">1.3 </w:t>
      </w:r>
      <w:r w:rsidR="00F83B28" w:rsidRPr="003E3642">
        <w:rPr>
          <w:rFonts w:ascii="Corbel" w:hAnsi="Corbel"/>
          <w:smallCaps w:val="0"/>
          <w:szCs w:val="24"/>
        </w:rPr>
        <w:tab/>
      </w:r>
      <w:r w:rsidRPr="003E3642">
        <w:rPr>
          <w:rFonts w:ascii="Corbel" w:hAnsi="Corbel"/>
          <w:smallCaps w:val="0"/>
          <w:szCs w:val="24"/>
        </w:rPr>
        <w:t>For</w:t>
      </w:r>
      <w:r w:rsidR="00445970" w:rsidRPr="003E3642">
        <w:rPr>
          <w:rFonts w:ascii="Corbel" w:hAnsi="Corbel"/>
          <w:smallCaps w:val="0"/>
          <w:szCs w:val="24"/>
        </w:rPr>
        <w:t xml:space="preserve">ma zaliczenia przedmiotu </w:t>
      </w:r>
      <w:r w:rsidRPr="003E3642">
        <w:rPr>
          <w:rFonts w:ascii="Corbel" w:hAnsi="Corbel"/>
          <w:smallCaps w:val="0"/>
          <w:szCs w:val="24"/>
        </w:rPr>
        <w:t xml:space="preserve"> (z toku</w:t>
      </w:r>
      <w:r w:rsidR="008831D7" w:rsidRPr="003E3642">
        <w:rPr>
          <w:rFonts w:ascii="Corbel" w:hAnsi="Corbel"/>
          <w:smallCaps w:val="0"/>
          <w:szCs w:val="24"/>
        </w:rPr>
        <w:t>)</w:t>
      </w:r>
    </w:p>
    <w:p w14:paraId="5456C70F" w14:textId="77777777" w:rsidR="008831D7" w:rsidRPr="003E3642" w:rsidRDefault="008831D7" w:rsidP="008831D7">
      <w:pPr>
        <w:pStyle w:val="Punktygwne"/>
        <w:tabs>
          <w:tab w:val="left" w:pos="709"/>
        </w:tabs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3E3642">
        <w:rPr>
          <w:rFonts w:ascii="Corbel" w:hAnsi="Corbel"/>
          <w:smallCaps w:val="0"/>
          <w:szCs w:val="24"/>
        </w:rPr>
        <w:tab/>
      </w:r>
      <w:r w:rsidRPr="003E3642">
        <w:rPr>
          <w:rFonts w:ascii="Corbel" w:hAnsi="Corbel"/>
          <w:b w:val="0"/>
          <w:smallCaps w:val="0"/>
          <w:szCs w:val="24"/>
        </w:rPr>
        <w:t>warsztaty: zaliczenie z oceną</w:t>
      </w:r>
    </w:p>
    <w:p w14:paraId="201F6CC2" w14:textId="77777777" w:rsidR="00E960BB" w:rsidRPr="003E3642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9C0DF0" w14:textId="77777777" w:rsidR="00E960BB" w:rsidRPr="003E364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E364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E3642" w14:paraId="12D1681C" w14:textId="77777777" w:rsidTr="00745302">
        <w:tc>
          <w:tcPr>
            <w:tcW w:w="9670" w:type="dxa"/>
          </w:tcPr>
          <w:p w14:paraId="2DCFAA9F" w14:textId="77777777" w:rsidR="0085747A" w:rsidRPr="003E3642" w:rsidRDefault="00A55F0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podstawowej wiedzy </w:t>
            </w:r>
            <w:r w:rsidR="003260D9" w:rsidRPr="003E36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 pedagogiki ogólnej oraz teoretycznych podstaw wychowania. </w:t>
            </w:r>
          </w:p>
        </w:tc>
      </w:tr>
    </w:tbl>
    <w:p w14:paraId="0693C58E" w14:textId="77777777" w:rsidR="00153C41" w:rsidRPr="003E3642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E0E81B8" w14:textId="77777777" w:rsidR="0085747A" w:rsidRPr="003E3642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E3642">
        <w:rPr>
          <w:rFonts w:ascii="Corbel" w:hAnsi="Corbel"/>
          <w:szCs w:val="24"/>
        </w:rPr>
        <w:t>3.</w:t>
      </w:r>
      <w:r w:rsidR="0085747A" w:rsidRPr="003E3642">
        <w:rPr>
          <w:rFonts w:ascii="Corbel" w:hAnsi="Corbel"/>
          <w:szCs w:val="24"/>
        </w:rPr>
        <w:t xml:space="preserve"> </w:t>
      </w:r>
      <w:r w:rsidR="00A84C85" w:rsidRPr="003E3642">
        <w:rPr>
          <w:rFonts w:ascii="Corbel" w:hAnsi="Corbel"/>
          <w:szCs w:val="24"/>
        </w:rPr>
        <w:t>cele, efekty uczenia się</w:t>
      </w:r>
      <w:r w:rsidR="0085747A" w:rsidRPr="003E3642">
        <w:rPr>
          <w:rFonts w:ascii="Corbel" w:hAnsi="Corbel"/>
          <w:szCs w:val="24"/>
        </w:rPr>
        <w:t xml:space="preserve"> , treści Programowe i stosowane metody Dydaktyczne</w:t>
      </w:r>
    </w:p>
    <w:p w14:paraId="3D936555" w14:textId="77777777" w:rsidR="0085747A" w:rsidRPr="003E364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AA34086" w14:textId="77777777" w:rsidR="00F83B28" w:rsidRPr="003E3642" w:rsidRDefault="0071620A" w:rsidP="002F7C38">
      <w:pPr>
        <w:pStyle w:val="Podpunkty"/>
        <w:rPr>
          <w:rFonts w:ascii="Corbel" w:hAnsi="Corbel"/>
          <w:sz w:val="24"/>
          <w:szCs w:val="24"/>
        </w:rPr>
      </w:pPr>
      <w:r w:rsidRPr="003E3642">
        <w:rPr>
          <w:rFonts w:ascii="Corbel" w:hAnsi="Corbel"/>
          <w:sz w:val="24"/>
          <w:szCs w:val="24"/>
        </w:rPr>
        <w:t xml:space="preserve">3.1 </w:t>
      </w:r>
      <w:r w:rsidR="00C05F44" w:rsidRPr="003E3642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3E3642" w14:paraId="2B6F4EBB" w14:textId="77777777" w:rsidTr="00923D7D">
        <w:tc>
          <w:tcPr>
            <w:tcW w:w="851" w:type="dxa"/>
            <w:vAlign w:val="center"/>
          </w:tcPr>
          <w:p w14:paraId="43EF3BEE" w14:textId="77777777" w:rsidR="0085747A" w:rsidRPr="003E3642" w:rsidRDefault="0085747A" w:rsidP="008831D7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4BDAFED7" w14:textId="77777777" w:rsidR="0085747A" w:rsidRPr="003E3642" w:rsidRDefault="003260D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>Zapoznanie studentów z teoretycznymi podstawami działalności resocjalizacyjnej.</w:t>
            </w:r>
          </w:p>
        </w:tc>
      </w:tr>
      <w:tr w:rsidR="0085747A" w:rsidRPr="003E3642" w14:paraId="6ADA7A62" w14:textId="77777777" w:rsidTr="00923D7D">
        <w:tc>
          <w:tcPr>
            <w:tcW w:w="851" w:type="dxa"/>
            <w:vAlign w:val="center"/>
          </w:tcPr>
          <w:p w14:paraId="682C207E" w14:textId="77777777" w:rsidR="0085747A" w:rsidRPr="003E3642" w:rsidRDefault="003260D9" w:rsidP="008831D7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FE76354" w14:textId="77777777" w:rsidR="0085747A" w:rsidRPr="003E3642" w:rsidRDefault="003260D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>Analiza koncepcji teoretycznych wyjaśniających mechanizm zjawiska demoralizacji i przestępczości.</w:t>
            </w:r>
          </w:p>
        </w:tc>
      </w:tr>
      <w:tr w:rsidR="0085747A" w:rsidRPr="003E3642" w14:paraId="353235A4" w14:textId="77777777" w:rsidTr="00923D7D">
        <w:tc>
          <w:tcPr>
            <w:tcW w:w="851" w:type="dxa"/>
            <w:vAlign w:val="center"/>
          </w:tcPr>
          <w:p w14:paraId="5A95FEF5" w14:textId="77777777" w:rsidR="0085747A" w:rsidRPr="003E3642" w:rsidRDefault="003260D9" w:rsidP="008831D7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762D27F" w14:textId="77777777" w:rsidR="0085747A" w:rsidRPr="003E3642" w:rsidRDefault="003260D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>Zapoznanie studentów  z rodzajami, symptomami i przyczynami zaburzeń w rozwoju społecznym, w oparciu o zróżnicowane koncepcje teoretyczne.</w:t>
            </w:r>
          </w:p>
        </w:tc>
      </w:tr>
      <w:tr w:rsidR="003260D9" w:rsidRPr="003E3642" w14:paraId="3305D1A4" w14:textId="77777777" w:rsidTr="00923D7D">
        <w:tc>
          <w:tcPr>
            <w:tcW w:w="851" w:type="dxa"/>
            <w:vAlign w:val="center"/>
          </w:tcPr>
          <w:p w14:paraId="6240B6CF" w14:textId="77777777" w:rsidR="003260D9" w:rsidRPr="003E3642" w:rsidRDefault="003260D9" w:rsidP="008831D7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67B2020E" w14:textId="77777777" w:rsidR="003260D9" w:rsidRPr="003E3642" w:rsidRDefault="00CA774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>Poznanie podstawowych modeli resocjalizacji i możliwości zastosowania ich w praktyce wychowawczej.</w:t>
            </w:r>
          </w:p>
        </w:tc>
      </w:tr>
      <w:tr w:rsidR="003260D9" w:rsidRPr="003E3642" w14:paraId="37CB4796" w14:textId="77777777" w:rsidTr="00923D7D">
        <w:tc>
          <w:tcPr>
            <w:tcW w:w="851" w:type="dxa"/>
            <w:vAlign w:val="center"/>
          </w:tcPr>
          <w:p w14:paraId="01485267" w14:textId="77777777" w:rsidR="003260D9" w:rsidRPr="003E3642" w:rsidRDefault="00CA774B" w:rsidP="008831D7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4E8DFA61" w14:textId="77777777" w:rsidR="003260D9" w:rsidRPr="003E3642" w:rsidRDefault="00CA774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>Rozwi</w:t>
            </w:r>
            <w:r w:rsidR="009F0B5A" w:rsidRPr="003E3642">
              <w:rPr>
                <w:rFonts w:ascii="Corbel" w:hAnsi="Corbel"/>
                <w:b w:val="0"/>
                <w:sz w:val="24"/>
                <w:szCs w:val="24"/>
              </w:rPr>
              <w:t>janie zainteresowania</w:t>
            </w:r>
            <w:r w:rsidRPr="003E3642">
              <w:rPr>
                <w:rFonts w:ascii="Corbel" w:hAnsi="Corbel"/>
                <w:b w:val="0"/>
                <w:sz w:val="24"/>
                <w:szCs w:val="24"/>
              </w:rPr>
              <w:t xml:space="preserve"> pracą z osobami zagrożonymi patologią społeczną oraz niedostosowanymi społecznie.</w:t>
            </w:r>
          </w:p>
        </w:tc>
      </w:tr>
    </w:tbl>
    <w:p w14:paraId="0C861D76" w14:textId="77777777" w:rsidR="0085747A" w:rsidRPr="003E364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024F4CA" w14:textId="77777777" w:rsidR="001D7B54" w:rsidRPr="003E3642" w:rsidRDefault="009F4610" w:rsidP="002F7C3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3E3642">
        <w:rPr>
          <w:rFonts w:ascii="Corbel" w:hAnsi="Corbel"/>
          <w:b/>
          <w:sz w:val="24"/>
          <w:szCs w:val="24"/>
        </w:rPr>
        <w:t xml:space="preserve">3.2 </w:t>
      </w:r>
      <w:r w:rsidR="001D7B54" w:rsidRPr="003E3642">
        <w:rPr>
          <w:rFonts w:ascii="Corbel" w:hAnsi="Corbel"/>
          <w:b/>
          <w:sz w:val="24"/>
          <w:szCs w:val="24"/>
        </w:rPr>
        <w:t xml:space="preserve">Efekty </w:t>
      </w:r>
      <w:r w:rsidR="00C05F44" w:rsidRPr="003E364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3E3642">
        <w:rPr>
          <w:rFonts w:ascii="Corbel" w:hAnsi="Corbel"/>
          <w:b/>
          <w:sz w:val="24"/>
          <w:szCs w:val="24"/>
        </w:rPr>
        <w:t>dla przedmiotu</w:t>
      </w:r>
      <w:r w:rsidR="00445970" w:rsidRPr="003E3642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3E3642" w14:paraId="4355B9E8" w14:textId="77777777" w:rsidTr="0071620A">
        <w:tc>
          <w:tcPr>
            <w:tcW w:w="1701" w:type="dxa"/>
            <w:vAlign w:val="center"/>
          </w:tcPr>
          <w:p w14:paraId="74CF9058" w14:textId="77777777" w:rsidR="0085747A" w:rsidRPr="003E364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3E3642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3E364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9E16B31" w14:textId="77777777" w:rsidR="0085747A" w:rsidRPr="003E364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7DA0DF1" w14:textId="77777777" w:rsidR="0085747A" w:rsidRPr="003E364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3E364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831D7" w:rsidRPr="003E3642" w14:paraId="7B8C6433" w14:textId="77777777" w:rsidTr="0071620A">
        <w:tc>
          <w:tcPr>
            <w:tcW w:w="1701" w:type="dxa"/>
            <w:vAlign w:val="center"/>
          </w:tcPr>
          <w:p w14:paraId="4AC9CD93" w14:textId="77777777" w:rsidR="008831D7" w:rsidRPr="003E3642" w:rsidRDefault="008831D7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3AE06781" w14:textId="77777777" w:rsidR="008831D7" w:rsidRPr="003E3642" w:rsidRDefault="008831D7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14:paraId="4DEF974E" w14:textId="77777777" w:rsidR="008831D7" w:rsidRPr="003E3642" w:rsidRDefault="008831D7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3E3642" w14:paraId="06E37D89" w14:textId="77777777" w:rsidTr="008831D7">
        <w:tc>
          <w:tcPr>
            <w:tcW w:w="1701" w:type="dxa"/>
            <w:vAlign w:val="center"/>
          </w:tcPr>
          <w:p w14:paraId="53ECE2B3" w14:textId="77777777" w:rsidR="0085747A" w:rsidRPr="003E3642" w:rsidRDefault="0085747A" w:rsidP="00883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3E364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1C1D5B4" w14:textId="77777777" w:rsidR="0085747A" w:rsidRPr="003E3642" w:rsidRDefault="008831D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2A1E29"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kreśli miejsce i rolę pedagogiki resocjalizacyjnej </w:t>
            </w:r>
            <w:r w:rsidR="00EF16CD"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w zakresie pedagogiki specjalnej oraz w systemie nauk, biorąc pod uwagę </w:t>
            </w:r>
            <w:r w:rsidR="002A1E29" w:rsidRPr="003E3642">
              <w:rPr>
                <w:rFonts w:ascii="Corbel" w:hAnsi="Corbel"/>
                <w:b w:val="0"/>
                <w:smallCaps w:val="0"/>
                <w:szCs w:val="24"/>
              </w:rPr>
              <w:t>związki z innymi dyscyplinami</w:t>
            </w:r>
            <w:r w:rsidR="00EF16CD" w:rsidRPr="003E364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44302AB7" w14:textId="77777777" w:rsidR="0085747A" w:rsidRPr="003E3642" w:rsidRDefault="002A1E29" w:rsidP="00883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>PS.W4</w:t>
            </w:r>
          </w:p>
        </w:tc>
      </w:tr>
      <w:tr w:rsidR="0085747A" w:rsidRPr="003E3642" w14:paraId="74B67282" w14:textId="77777777" w:rsidTr="008831D7">
        <w:tc>
          <w:tcPr>
            <w:tcW w:w="1701" w:type="dxa"/>
            <w:vAlign w:val="center"/>
          </w:tcPr>
          <w:p w14:paraId="60539615" w14:textId="77777777" w:rsidR="0085747A" w:rsidRPr="003E3642" w:rsidRDefault="0085747A" w:rsidP="00883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1B18F01" w14:textId="77777777" w:rsidR="0085747A" w:rsidRPr="003E3642" w:rsidRDefault="008831D7" w:rsidP="008831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EF16CD"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charakteryzuje podstawowe pojęcia z zakresu pedagogiki resocjalizacyjnej (niedostosowanie społeczne, demoralizacja, zaburzenia w zachowaniu, resocjalizacja, nieletni) oraz opisze koncepcje etiologiczne zaburzeń w zachowaniu w oparciu o wybrane teorie psychologiczne, socjologiczne, antropologiczne i biologiczne. </w:t>
            </w:r>
          </w:p>
        </w:tc>
        <w:tc>
          <w:tcPr>
            <w:tcW w:w="1873" w:type="dxa"/>
            <w:vAlign w:val="center"/>
          </w:tcPr>
          <w:p w14:paraId="13C7D802" w14:textId="77777777" w:rsidR="0085747A" w:rsidRPr="003E3642" w:rsidRDefault="002A1E29" w:rsidP="00883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>PS.W5</w:t>
            </w:r>
          </w:p>
        </w:tc>
      </w:tr>
      <w:tr w:rsidR="0085747A" w:rsidRPr="003E3642" w14:paraId="3F34053F" w14:textId="77777777" w:rsidTr="008831D7">
        <w:tc>
          <w:tcPr>
            <w:tcW w:w="1701" w:type="dxa"/>
            <w:vAlign w:val="center"/>
          </w:tcPr>
          <w:p w14:paraId="1653D566" w14:textId="77777777" w:rsidR="0085747A" w:rsidRPr="003E3642" w:rsidRDefault="002A1E29" w:rsidP="00883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292E5A63" w14:textId="77777777" w:rsidR="0085747A" w:rsidRPr="003E3642" w:rsidRDefault="008831D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EF16CD" w:rsidRPr="003E3642">
              <w:rPr>
                <w:rFonts w:ascii="Corbel" w:hAnsi="Corbel"/>
                <w:b w:val="0"/>
                <w:smallCaps w:val="0"/>
                <w:szCs w:val="24"/>
              </w:rPr>
              <w:t>pisze podstawowe teorie dotyczące procesu wychowania resocjalizującego i kształcenia osób niedostosowanych społecznie oraz wyjaśni determinanty przebiegu tych procesów.</w:t>
            </w:r>
          </w:p>
        </w:tc>
        <w:tc>
          <w:tcPr>
            <w:tcW w:w="1873" w:type="dxa"/>
            <w:vAlign w:val="center"/>
          </w:tcPr>
          <w:p w14:paraId="724E4182" w14:textId="77777777" w:rsidR="0085747A" w:rsidRPr="003E3642" w:rsidRDefault="002A1E29" w:rsidP="00883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>PS.W9</w:t>
            </w:r>
          </w:p>
        </w:tc>
      </w:tr>
      <w:tr w:rsidR="002A1E29" w:rsidRPr="003E3642" w14:paraId="26E5743F" w14:textId="77777777" w:rsidTr="008831D7">
        <w:tc>
          <w:tcPr>
            <w:tcW w:w="1701" w:type="dxa"/>
            <w:vAlign w:val="center"/>
          </w:tcPr>
          <w:p w14:paraId="49BA26D1" w14:textId="77777777" w:rsidR="002A1E29" w:rsidRPr="003E3642" w:rsidRDefault="002A1E29" w:rsidP="00883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056FED1B" w14:textId="77777777" w:rsidR="002A1E29" w:rsidRPr="003E3642" w:rsidRDefault="008831D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DF6B1B" w:rsidRPr="003E3642">
              <w:rPr>
                <w:rFonts w:ascii="Corbel" w:hAnsi="Corbel"/>
                <w:b w:val="0"/>
                <w:smallCaps w:val="0"/>
                <w:szCs w:val="24"/>
              </w:rPr>
              <w:t>mówi metodykę i organizację systemu kształcenia osób niedostosowanych społecznie przy wykorzystaniu różnych systemów dydaktycznych.</w:t>
            </w:r>
          </w:p>
        </w:tc>
        <w:tc>
          <w:tcPr>
            <w:tcW w:w="1873" w:type="dxa"/>
            <w:vAlign w:val="center"/>
          </w:tcPr>
          <w:p w14:paraId="31E7DBBB" w14:textId="77777777" w:rsidR="002A1E29" w:rsidRPr="003E3642" w:rsidRDefault="002A1E29" w:rsidP="00883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>PS.W10</w:t>
            </w:r>
          </w:p>
        </w:tc>
      </w:tr>
      <w:tr w:rsidR="002A1E29" w:rsidRPr="003E3642" w14:paraId="12D9FE7C" w14:textId="77777777" w:rsidTr="008831D7">
        <w:tc>
          <w:tcPr>
            <w:tcW w:w="1701" w:type="dxa"/>
            <w:vAlign w:val="center"/>
          </w:tcPr>
          <w:p w14:paraId="4BA94A29" w14:textId="77777777" w:rsidR="002A1E29" w:rsidRPr="003E3642" w:rsidRDefault="002A1E29" w:rsidP="00883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388EE65B" w14:textId="77777777" w:rsidR="002A1E29" w:rsidRPr="003E3642" w:rsidRDefault="008831D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DF6B1B"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mówi zasady prawidłowego procesu komunikowania się i efektywnego posługiwania się mową w procesie resocjalizacji. </w:t>
            </w:r>
          </w:p>
        </w:tc>
        <w:tc>
          <w:tcPr>
            <w:tcW w:w="1873" w:type="dxa"/>
            <w:vAlign w:val="center"/>
          </w:tcPr>
          <w:p w14:paraId="5D27F445" w14:textId="77777777" w:rsidR="002A1E29" w:rsidRPr="003E3642" w:rsidRDefault="002A1E29" w:rsidP="00883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>PS.W13</w:t>
            </w:r>
          </w:p>
          <w:p w14:paraId="60D2D248" w14:textId="77777777" w:rsidR="003B5734" w:rsidRPr="003E3642" w:rsidRDefault="003B5734" w:rsidP="00883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>PS.U13</w:t>
            </w:r>
          </w:p>
        </w:tc>
      </w:tr>
      <w:tr w:rsidR="002A1E29" w:rsidRPr="003E3642" w14:paraId="0C9A4A10" w14:textId="77777777" w:rsidTr="008831D7">
        <w:tc>
          <w:tcPr>
            <w:tcW w:w="1701" w:type="dxa"/>
            <w:vAlign w:val="center"/>
          </w:tcPr>
          <w:p w14:paraId="500484DB" w14:textId="77777777" w:rsidR="002A1E29" w:rsidRPr="003E3642" w:rsidRDefault="002A1E29" w:rsidP="00883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5869AD09" w14:textId="77777777" w:rsidR="002A1E29" w:rsidRPr="003E3642" w:rsidRDefault="008831D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DF6B1B" w:rsidRPr="003E3642">
              <w:rPr>
                <w:rFonts w:ascii="Corbel" w:hAnsi="Corbel"/>
                <w:b w:val="0"/>
                <w:smallCaps w:val="0"/>
                <w:szCs w:val="24"/>
              </w:rPr>
              <w:t>pisze tradycyjne i współczesne teorie wychowania</w:t>
            </w:r>
            <w:r w:rsidR="003551DF"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 w pedagogice specjalnej oraz wybrane nurty pedagogiki resocjalizacyjnej. </w:t>
            </w:r>
          </w:p>
        </w:tc>
        <w:tc>
          <w:tcPr>
            <w:tcW w:w="1873" w:type="dxa"/>
            <w:vAlign w:val="center"/>
          </w:tcPr>
          <w:p w14:paraId="69200630" w14:textId="77777777" w:rsidR="002A1E29" w:rsidRPr="003E3642" w:rsidRDefault="002A1E29" w:rsidP="00883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>PS.U1</w:t>
            </w:r>
          </w:p>
        </w:tc>
      </w:tr>
      <w:tr w:rsidR="002A1E29" w:rsidRPr="003E3642" w14:paraId="38651552" w14:textId="77777777" w:rsidTr="008831D7">
        <w:tc>
          <w:tcPr>
            <w:tcW w:w="1701" w:type="dxa"/>
            <w:vAlign w:val="center"/>
          </w:tcPr>
          <w:p w14:paraId="16180D80" w14:textId="77777777" w:rsidR="002A1E29" w:rsidRPr="003E3642" w:rsidRDefault="002A1E29" w:rsidP="00883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33CA9821" w14:textId="77777777" w:rsidR="002A1E29" w:rsidRPr="003E3642" w:rsidRDefault="008831D7" w:rsidP="003551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3551DF"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okona interpretacji uwarunkowań i przyczyn destruktywnych zjawisk społecznych  oraz wykaże związki z różnymi obszarami działalności profilaktycznej i  resocjalizacyjnej.  </w:t>
            </w:r>
          </w:p>
        </w:tc>
        <w:tc>
          <w:tcPr>
            <w:tcW w:w="1873" w:type="dxa"/>
            <w:vAlign w:val="center"/>
          </w:tcPr>
          <w:p w14:paraId="7E3AFF67" w14:textId="77777777" w:rsidR="002A1E29" w:rsidRPr="003E3642" w:rsidRDefault="002A1E29" w:rsidP="00883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>PS.U2</w:t>
            </w:r>
          </w:p>
        </w:tc>
      </w:tr>
      <w:tr w:rsidR="002A1E29" w:rsidRPr="003E3642" w14:paraId="52A114FE" w14:textId="77777777" w:rsidTr="008831D7">
        <w:tc>
          <w:tcPr>
            <w:tcW w:w="1701" w:type="dxa"/>
            <w:vAlign w:val="center"/>
          </w:tcPr>
          <w:p w14:paraId="18EFAADB" w14:textId="77777777" w:rsidR="002A1E29" w:rsidRPr="003E3642" w:rsidRDefault="002A1E29" w:rsidP="00883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EK_08</w:t>
            </w:r>
          </w:p>
        </w:tc>
        <w:tc>
          <w:tcPr>
            <w:tcW w:w="6096" w:type="dxa"/>
          </w:tcPr>
          <w:p w14:paraId="3D7A52A6" w14:textId="77777777" w:rsidR="002A1E29" w:rsidRPr="003E3642" w:rsidRDefault="008831D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3B5734"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rzedstawi własne strategii oddziaływań resocjalizujących, sugestie i sposoby działania oraz dokona ewaluacji. </w:t>
            </w:r>
          </w:p>
        </w:tc>
        <w:tc>
          <w:tcPr>
            <w:tcW w:w="1873" w:type="dxa"/>
            <w:vAlign w:val="center"/>
          </w:tcPr>
          <w:p w14:paraId="18C181E6" w14:textId="77777777" w:rsidR="002A1E29" w:rsidRPr="003E3642" w:rsidRDefault="002A1E29" w:rsidP="00883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>PS.U10</w:t>
            </w:r>
          </w:p>
        </w:tc>
      </w:tr>
      <w:tr w:rsidR="002A1E29" w:rsidRPr="003E3642" w14:paraId="1FB8A011" w14:textId="77777777" w:rsidTr="008831D7">
        <w:tc>
          <w:tcPr>
            <w:tcW w:w="1701" w:type="dxa"/>
            <w:vAlign w:val="center"/>
          </w:tcPr>
          <w:p w14:paraId="08AF3635" w14:textId="77777777" w:rsidR="002A1E29" w:rsidRPr="003E3642" w:rsidRDefault="002A1E29" w:rsidP="00883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44BF523D" w14:textId="77777777" w:rsidR="002A1E29" w:rsidRPr="003E3642" w:rsidRDefault="008831D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3B5734"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yrazi przekonanie o sensie i potrzebie podejmowania działań profilaktycznych i resocjalizacyjnych w środowisku społecznym, jest świadomy ich znaczenia i skuteczności w przeciwdziałaniu niedostosowaniu społecznym dzieci, młodzieży i dorosłych. </w:t>
            </w:r>
          </w:p>
        </w:tc>
        <w:tc>
          <w:tcPr>
            <w:tcW w:w="1873" w:type="dxa"/>
            <w:vAlign w:val="center"/>
          </w:tcPr>
          <w:p w14:paraId="7AC2D6D5" w14:textId="77777777" w:rsidR="002A1E29" w:rsidRPr="003E3642" w:rsidRDefault="003B5734" w:rsidP="00883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>PS.K2</w:t>
            </w:r>
          </w:p>
        </w:tc>
      </w:tr>
    </w:tbl>
    <w:p w14:paraId="08E17B3B" w14:textId="77777777" w:rsidR="0085747A" w:rsidRPr="003E364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D412BBF" w14:textId="77777777" w:rsidR="000C73D6" w:rsidRPr="003E3642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3E3642">
        <w:rPr>
          <w:rFonts w:ascii="Corbel" w:hAnsi="Corbel"/>
          <w:b/>
          <w:sz w:val="24"/>
          <w:szCs w:val="24"/>
        </w:rPr>
        <w:t>3.3</w:t>
      </w:r>
      <w:r w:rsidR="001D7B54" w:rsidRPr="003E3642">
        <w:rPr>
          <w:rFonts w:ascii="Corbel" w:hAnsi="Corbel"/>
          <w:b/>
          <w:sz w:val="24"/>
          <w:szCs w:val="24"/>
        </w:rPr>
        <w:t xml:space="preserve"> </w:t>
      </w:r>
      <w:r w:rsidR="0085747A" w:rsidRPr="003E3642">
        <w:rPr>
          <w:rFonts w:ascii="Corbel" w:hAnsi="Corbel"/>
          <w:b/>
          <w:sz w:val="24"/>
          <w:szCs w:val="24"/>
        </w:rPr>
        <w:t>T</w:t>
      </w:r>
      <w:r w:rsidR="001D7B54" w:rsidRPr="003E3642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3E3642">
        <w:rPr>
          <w:rFonts w:ascii="Corbel" w:hAnsi="Corbel"/>
          <w:sz w:val="24"/>
          <w:szCs w:val="24"/>
        </w:rPr>
        <w:t xml:space="preserve"> </w:t>
      </w:r>
    </w:p>
    <w:p w14:paraId="583829C2" w14:textId="77777777" w:rsidR="0085747A" w:rsidRPr="003E3642" w:rsidRDefault="007327B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3E3642">
        <w:rPr>
          <w:rFonts w:ascii="Corbel" w:hAnsi="Corbel"/>
          <w:sz w:val="24"/>
          <w:szCs w:val="24"/>
        </w:rPr>
        <w:t xml:space="preserve"> </w:t>
      </w:r>
    </w:p>
    <w:p w14:paraId="7DA6DC7A" w14:textId="77777777" w:rsidR="0085747A" w:rsidRPr="003E3642" w:rsidRDefault="0085747A" w:rsidP="000C73D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3E3642">
        <w:rPr>
          <w:rFonts w:ascii="Corbel" w:hAnsi="Corbel"/>
          <w:sz w:val="24"/>
          <w:szCs w:val="24"/>
        </w:rPr>
        <w:t xml:space="preserve">Problematyka wykładu </w:t>
      </w:r>
    </w:p>
    <w:p w14:paraId="05652ED5" w14:textId="77777777" w:rsidR="0085747A" w:rsidRPr="003E3642" w:rsidRDefault="000C73D6" w:rsidP="000C73D6">
      <w:pPr>
        <w:spacing w:after="0" w:line="240" w:lineRule="auto"/>
        <w:ind w:left="372" w:firstLine="708"/>
        <w:rPr>
          <w:rFonts w:ascii="Corbel" w:hAnsi="Corbel"/>
          <w:sz w:val="24"/>
          <w:szCs w:val="24"/>
        </w:rPr>
      </w:pPr>
      <w:r w:rsidRPr="003E3642">
        <w:rPr>
          <w:rFonts w:ascii="Corbel" w:hAnsi="Corbel"/>
          <w:sz w:val="24"/>
          <w:szCs w:val="24"/>
        </w:rPr>
        <w:t>n</w:t>
      </w:r>
      <w:r w:rsidR="003B5734" w:rsidRPr="003E3642">
        <w:rPr>
          <w:rFonts w:ascii="Corbel" w:hAnsi="Corbel"/>
          <w:sz w:val="24"/>
          <w:szCs w:val="24"/>
        </w:rPr>
        <w:t xml:space="preserve">ie dotyczy </w:t>
      </w:r>
    </w:p>
    <w:p w14:paraId="15C25442" w14:textId="77777777" w:rsidR="003B5734" w:rsidRPr="003E3642" w:rsidRDefault="003B573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B272844" w14:textId="77777777" w:rsidR="0085747A" w:rsidRPr="003E3642" w:rsidRDefault="0085747A" w:rsidP="000C73D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3E3642">
        <w:rPr>
          <w:rFonts w:ascii="Corbel" w:hAnsi="Corbel"/>
          <w:sz w:val="24"/>
          <w:szCs w:val="24"/>
        </w:rPr>
        <w:t xml:space="preserve">Problematyka </w:t>
      </w:r>
      <w:r w:rsidR="000C73D6" w:rsidRPr="003E3642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E3642" w14:paraId="2F627A42" w14:textId="77777777" w:rsidTr="00923D7D">
        <w:tc>
          <w:tcPr>
            <w:tcW w:w="9639" w:type="dxa"/>
          </w:tcPr>
          <w:p w14:paraId="08408CB4" w14:textId="77777777" w:rsidR="0085747A" w:rsidRPr="003E3642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Treści merytoryczne</w:t>
            </w:r>
            <w:r w:rsidR="000C73D6" w:rsidRPr="003E3642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3E3642" w14:paraId="3D3D4080" w14:textId="77777777" w:rsidTr="00923D7D">
        <w:tc>
          <w:tcPr>
            <w:tcW w:w="9639" w:type="dxa"/>
          </w:tcPr>
          <w:p w14:paraId="6FF8F789" w14:textId="77777777" w:rsidR="0085747A" w:rsidRPr="003E3642" w:rsidRDefault="003B5734" w:rsidP="003B57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 xml:space="preserve">Pedagogika resocjalizacyjna w systemie nauk o wychowaniu. Podstawowe pojęcia pedagogiki resocjalizacyjnej. Pedagogika resocjalizacyjna na tle pedagogiki ogólnej i specjalnej. </w:t>
            </w:r>
          </w:p>
        </w:tc>
      </w:tr>
      <w:tr w:rsidR="0085747A" w:rsidRPr="003E3642" w14:paraId="431910BA" w14:textId="77777777" w:rsidTr="00923D7D">
        <w:tc>
          <w:tcPr>
            <w:tcW w:w="9639" w:type="dxa"/>
          </w:tcPr>
          <w:p w14:paraId="71E0408B" w14:textId="77777777" w:rsidR="0085747A" w:rsidRPr="003E3642" w:rsidRDefault="003B573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Koncepcje etiologiczne zaburzeń w zachowaniu w oparciu o wybrane teorie psychologiczne, socjologiczne, antropologiczne i biologiczne. Kryteria zachowania normalnego i zaburzonego.</w:t>
            </w:r>
          </w:p>
        </w:tc>
      </w:tr>
      <w:tr w:rsidR="0085747A" w:rsidRPr="003E3642" w14:paraId="24CCC7F4" w14:textId="77777777" w:rsidTr="00923D7D">
        <w:tc>
          <w:tcPr>
            <w:tcW w:w="9639" w:type="dxa"/>
          </w:tcPr>
          <w:p w14:paraId="33A38FB4" w14:textId="77777777" w:rsidR="0085747A" w:rsidRPr="003E3642" w:rsidRDefault="003B573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 xml:space="preserve">Niedostosowanie społeczne jako skutek zaburzeń w procesie socjalizacji jednostki. Społeczne i psychologiczne kryteria niedostosowania społecznego. Rodzaje niedostosowania społecznego. </w:t>
            </w:r>
          </w:p>
        </w:tc>
      </w:tr>
      <w:tr w:rsidR="003B5734" w:rsidRPr="003E3642" w14:paraId="5E4E43AF" w14:textId="77777777" w:rsidTr="00923D7D">
        <w:tc>
          <w:tcPr>
            <w:tcW w:w="9639" w:type="dxa"/>
          </w:tcPr>
          <w:p w14:paraId="5F1FB421" w14:textId="77777777" w:rsidR="003B5734" w:rsidRPr="003E3642" w:rsidRDefault="00F9639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Charakterystyka zachowań patologicznych i dewiacyjnych wśród nieletnich i dorosłych.</w:t>
            </w:r>
          </w:p>
        </w:tc>
      </w:tr>
      <w:tr w:rsidR="003B5734" w:rsidRPr="003E3642" w14:paraId="14973B5B" w14:textId="77777777" w:rsidTr="00923D7D">
        <w:tc>
          <w:tcPr>
            <w:tcW w:w="9639" w:type="dxa"/>
          </w:tcPr>
          <w:p w14:paraId="7B87676A" w14:textId="77777777" w:rsidR="003B5734" w:rsidRPr="003E3642" w:rsidRDefault="00F9639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 xml:space="preserve">Struktura i cele procesu resocjalizacji. Zasady wychowania resocjalizującego. </w:t>
            </w:r>
          </w:p>
        </w:tc>
      </w:tr>
      <w:tr w:rsidR="003B5734" w:rsidRPr="003E3642" w14:paraId="346C574D" w14:textId="77777777" w:rsidTr="00923D7D">
        <w:tc>
          <w:tcPr>
            <w:tcW w:w="9639" w:type="dxa"/>
          </w:tcPr>
          <w:p w14:paraId="08CCD0A1" w14:textId="77777777" w:rsidR="003B5734" w:rsidRPr="003E3642" w:rsidRDefault="00F9639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 xml:space="preserve">Resocjalizacja w warunkach otwartych i zamkniętych. </w:t>
            </w:r>
          </w:p>
        </w:tc>
      </w:tr>
      <w:tr w:rsidR="003B5734" w:rsidRPr="003E3642" w14:paraId="20897D4A" w14:textId="77777777" w:rsidTr="00923D7D">
        <w:tc>
          <w:tcPr>
            <w:tcW w:w="9639" w:type="dxa"/>
          </w:tcPr>
          <w:p w14:paraId="3B5E0242" w14:textId="77777777" w:rsidR="003B5734" w:rsidRPr="003E3642" w:rsidRDefault="00F9639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Rola dydaktyki i kształcenia specjalnego w procesie resocjalizacji. Nauczanie osób z zaburzeniami w rozwoju społecznym.</w:t>
            </w:r>
          </w:p>
        </w:tc>
      </w:tr>
      <w:tr w:rsidR="003B5734" w:rsidRPr="003E3642" w14:paraId="4B3C1EFD" w14:textId="77777777" w:rsidTr="00923D7D">
        <w:tc>
          <w:tcPr>
            <w:tcW w:w="9639" w:type="dxa"/>
          </w:tcPr>
          <w:p w14:paraId="55983528" w14:textId="77777777" w:rsidR="003B5734" w:rsidRPr="003E3642" w:rsidRDefault="00F9639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 xml:space="preserve">Strategie, techniki i metody wychowania resocjalizującego. Rola rodziny, szkoły, grupy rówieśniczej, sportu, rekreacji w resocjalizacji. Model Twórczej Resocjalizacji. </w:t>
            </w:r>
          </w:p>
        </w:tc>
      </w:tr>
      <w:tr w:rsidR="003B5734" w:rsidRPr="003E3642" w14:paraId="5E41A143" w14:textId="77777777" w:rsidTr="00923D7D">
        <w:tc>
          <w:tcPr>
            <w:tcW w:w="9639" w:type="dxa"/>
          </w:tcPr>
          <w:p w14:paraId="5C7DB97C" w14:textId="77777777" w:rsidR="003B5734" w:rsidRPr="003E3642" w:rsidRDefault="00F9639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 xml:space="preserve">Rola i zadania kadry resocjalizacyjnej. </w:t>
            </w:r>
          </w:p>
        </w:tc>
      </w:tr>
      <w:tr w:rsidR="003B5734" w:rsidRPr="003E3642" w14:paraId="6F1956EE" w14:textId="77777777" w:rsidTr="00923D7D">
        <w:tc>
          <w:tcPr>
            <w:tcW w:w="9639" w:type="dxa"/>
          </w:tcPr>
          <w:p w14:paraId="16D471AA" w14:textId="77777777" w:rsidR="003B5734" w:rsidRPr="003E3642" w:rsidRDefault="00F9639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 xml:space="preserve">Zasady tworzenia oddziaływań resocjalizacyjnych. </w:t>
            </w:r>
          </w:p>
        </w:tc>
      </w:tr>
    </w:tbl>
    <w:p w14:paraId="3A28CFF0" w14:textId="77777777" w:rsidR="0085747A" w:rsidRPr="003E364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ABDFE2F" w14:textId="77777777" w:rsidR="0085747A" w:rsidRPr="003E3642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3E3642">
        <w:rPr>
          <w:rFonts w:ascii="Corbel" w:hAnsi="Corbel"/>
          <w:smallCaps w:val="0"/>
          <w:szCs w:val="24"/>
        </w:rPr>
        <w:t>3.4 Metody dydaktyczne</w:t>
      </w:r>
      <w:r w:rsidRPr="003E3642">
        <w:rPr>
          <w:rFonts w:ascii="Corbel" w:hAnsi="Corbel"/>
          <w:b w:val="0"/>
          <w:smallCaps w:val="0"/>
          <w:szCs w:val="24"/>
        </w:rPr>
        <w:t xml:space="preserve"> </w:t>
      </w:r>
    </w:p>
    <w:p w14:paraId="75CD1C4D" w14:textId="77777777" w:rsidR="00E960BB" w:rsidRPr="003E3642" w:rsidRDefault="000C73D6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3E3642">
        <w:rPr>
          <w:rFonts w:ascii="Corbel" w:hAnsi="Corbel"/>
          <w:b w:val="0"/>
          <w:smallCaps w:val="0"/>
          <w:szCs w:val="24"/>
        </w:rPr>
        <w:tab/>
      </w:r>
      <w:r w:rsidRPr="003E3642">
        <w:rPr>
          <w:rFonts w:ascii="Corbel" w:hAnsi="Corbel"/>
          <w:b w:val="0"/>
          <w:smallCaps w:val="0"/>
          <w:szCs w:val="24"/>
        </w:rPr>
        <w:tab/>
        <w:t>a</w:t>
      </w:r>
      <w:r w:rsidR="00F96390" w:rsidRPr="003E3642">
        <w:rPr>
          <w:rFonts w:ascii="Corbel" w:hAnsi="Corbel"/>
          <w:b w:val="0"/>
          <w:smallCaps w:val="0"/>
          <w:szCs w:val="24"/>
        </w:rPr>
        <w:t>naliza tek</w:t>
      </w:r>
      <w:r w:rsidRPr="003E3642">
        <w:rPr>
          <w:rFonts w:ascii="Corbel" w:hAnsi="Corbel"/>
          <w:b w:val="0"/>
          <w:smallCaps w:val="0"/>
          <w:szCs w:val="24"/>
        </w:rPr>
        <w:t>stów, praca w grupach, dyskusja</w:t>
      </w:r>
    </w:p>
    <w:p w14:paraId="58C39DE6" w14:textId="77777777" w:rsidR="00E960BB" w:rsidRPr="003E3642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638D57FF" w14:textId="77777777" w:rsidR="00E960BB" w:rsidRPr="003E3642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075AA81" w14:textId="77777777" w:rsidR="0085747A" w:rsidRPr="003E3642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3E3642">
        <w:rPr>
          <w:rFonts w:ascii="Corbel" w:hAnsi="Corbel"/>
          <w:smallCaps w:val="0"/>
          <w:szCs w:val="24"/>
        </w:rPr>
        <w:t xml:space="preserve">4. </w:t>
      </w:r>
      <w:r w:rsidR="0085747A" w:rsidRPr="003E3642">
        <w:rPr>
          <w:rFonts w:ascii="Corbel" w:hAnsi="Corbel"/>
          <w:smallCaps w:val="0"/>
          <w:szCs w:val="24"/>
        </w:rPr>
        <w:t>METODY I KRYTERIA OCENY</w:t>
      </w:r>
      <w:r w:rsidR="009F4610" w:rsidRPr="003E3642">
        <w:rPr>
          <w:rFonts w:ascii="Corbel" w:hAnsi="Corbel"/>
          <w:smallCaps w:val="0"/>
          <w:szCs w:val="24"/>
        </w:rPr>
        <w:t xml:space="preserve"> </w:t>
      </w:r>
    </w:p>
    <w:p w14:paraId="7D1ADAAC" w14:textId="77777777" w:rsidR="00923D7D" w:rsidRPr="003E3642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A43E116" w14:textId="77777777" w:rsidR="0085747A" w:rsidRPr="003E3642" w:rsidRDefault="0085747A" w:rsidP="000C73D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E3642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3E3642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3E3642" w14:paraId="676CE0C7" w14:textId="77777777" w:rsidTr="00C05F44">
        <w:tc>
          <w:tcPr>
            <w:tcW w:w="1985" w:type="dxa"/>
            <w:vAlign w:val="center"/>
          </w:tcPr>
          <w:p w14:paraId="691ED258" w14:textId="77777777" w:rsidR="0085747A" w:rsidRPr="003E3642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E787380" w14:textId="77777777" w:rsidR="0085747A" w:rsidRPr="003E3642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DF3E72A" w14:textId="77777777" w:rsidR="0085747A" w:rsidRPr="003E3642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3E36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0F82527" w14:textId="77777777" w:rsidR="00923D7D" w:rsidRPr="003E364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AB61C69" w14:textId="77777777" w:rsidR="0085747A" w:rsidRPr="003E364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C73D6" w:rsidRPr="003E3642" w14:paraId="53E4D617" w14:textId="77777777" w:rsidTr="0067268A">
        <w:tc>
          <w:tcPr>
            <w:tcW w:w="1985" w:type="dxa"/>
          </w:tcPr>
          <w:p w14:paraId="56F81D11" w14:textId="77777777" w:rsidR="000C73D6" w:rsidRPr="003E3642" w:rsidRDefault="000C73D6" w:rsidP="000C73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3E364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3E3642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528" w:type="dxa"/>
          </w:tcPr>
          <w:p w14:paraId="077FE8CD" w14:textId="706C7EF8" w:rsidR="000C73D6" w:rsidRPr="003E3642" w:rsidRDefault="00727D9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="000C73D6" w:rsidRPr="003E3642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14:paraId="5112A8DC" w14:textId="77777777" w:rsidR="000C73D6" w:rsidRPr="003E3642" w:rsidRDefault="000C73D6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E364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862DD" w:rsidRPr="003E3642" w14:paraId="4EDE52D1" w14:textId="77777777" w:rsidTr="0067268A">
        <w:tc>
          <w:tcPr>
            <w:tcW w:w="1985" w:type="dxa"/>
          </w:tcPr>
          <w:p w14:paraId="0CF605DA" w14:textId="77777777" w:rsidR="004862DD" w:rsidRPr="003E3642" w:rsidRDefault="004862DD" w:rsidP="000C73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E3642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54B3956" w14:textId="424E67A9" w:rsidR="004862DD" w:rsidRPr="003E3642" w:rsidRDefault="00727D99" w:rsidP="00CA28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="004862DD" w:rsidRPr="003E3642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14:paraId="41E37A79" w14:textId="77777777" w:rsidR="004862DD" w:rsidRPr="003E3642" w:rsidRDefault="004862DD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E364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862DD" w:rsidRPr="003E3642" w14:paraId="70B743F7" w14:textId="77777777" w:rsidTr="0067268A">
        <w:tc>
          <w:tcPr>
            <w:tcW w:w="1985" w:type="dxa"/>
          </w:tcPr>
          <w:p w14:paraId="421BF41E" w14:textId="77777777" w:rsidR="004862DD" w:rsidRPr="003E3642" w:rsidRDefault="004862DD" w:rsidP="000C73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E3642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570F4B8" w14:textId="54EB934A" w:rsidR="004862DD" w:rsidRPr="003E3642" w:rsidRDefault="00727D99" w:rsidP="00CA28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="004862DD" w:rsidRPr="003E3642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14:paraId="19691E2C" w14:textId="77777777" w:rsidR="004862DD" w:rsidRPr="003E3642" w:rsidRDefault="004862DD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E364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862DD" w:rsidRPr="003E3642" w14:paraId="28006011" w14:textId="77777777" w:rsidTr="0067268A">
        <w:tc>
          <w:tcPr>
            <w:tcW w:w="1985" w:type="dxa"/>
          </w:tcPr>
          <w:p w14:paraId="41B74D99" w14:textId="77777777" w:rsidR="004862DD" w:rsidRPr="003E3642" w:rsidRDefault="004862DD" w:rsidP="000C73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E3642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3028AB98" w14:textId="6C7E5000" w:rsidR="004862DD" w:rsidRPr="003E3642" w:rsidRDefault="00727D99" w:rsidP="00CA28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="004862DD" w:rsidRPr="003E3642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14:paraId="234BA4DC" w14:textId="77777777" w:rsidR="004862DD" w:rsidRPr="003E3642" w:rsidRDefault="004862DD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E364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862DD" w:rsidRPr="003E3642" w14:paraId="5BB8E7DA" w14:textId="77777777" w:rsidTr="0067268A">
        <w:tc>
          <w:tcPr>
            <w:tcW w:w="1985" w:type="dxa"/>
          </w:tcPr>
          <w:p w14:paraId="31724557" w14:textId="77777777" w:rsidR="004862DD" w:rsidRPr="003E3642" w:rsidRDefault="004862DD" w:rsidP="000C73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E3642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07DAFA4B" w14:textId="44D01333" w:rsidR="004862DD" w:rsidRPr="003E3642" w:rsidRDefault="00727D99" w:rsidP="00CA28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="004862DD" w:rsidRPr="003E3642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14:paraId="76C0C0FF" w14:textId="77777777" w:rsidR="004862DD" w:rsidRPr="003E3642" w:rsidRDefault="004862DD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E364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862DD" w:rsidRPr="003E3642" w14:paraId="31AA63A1" w14:textId="77777777" w:rsidTr="00720EEC">
        <w:tc>
          <w:tcPr>
            <w:tcW w:w="1985" w:type="dxa"/>
          </w:tcPr>
          <w:p w14:paraId="5FA381B7" w14:textId="77777777" w:rsidR="004862DD" w:rsidRPr="003E3642" w:rsidRDefault="004862DD" w:rsidP="000C73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E3642">
              <w:rPr>
                <w:rFonts w:ascii="Corbel" w:hAnsi="Corbel"/>
                <w:b w:val="0"/>
                <w:szCs w:val="24"/>
              </w:rPr>
              <w:lastRenderedPageBreak/>
              <w:t>Ek_06</w:t>
            </w:r>
          </w:p>
        </w:tc>
        <w:tc>
          <w:tcPr>
            <w:tcW w:w="5528" w:type="dxa"/>
          </w:tcPr>
          <w:p w14:paraId="1EB43C6C" w14:textId="7D7D6776" w:rsidR="004862DD" w:rsidRPr="003E3642" w:rsidRDefault="00727D99" w:rsidP="00CA28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="004862DD" w:rsidRPr="003E3642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14:paraId="037EC724" w14:textId="77777777" w:rsidR="004862DD" w:rsidRPr="003E3642" w:rsidRDefault="004862DD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E364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862DD" w:rsidRPr="003E3642" w14:paraId="49E44EBD" w14:textId="77777777" w:rsidTr="00720EEC">
        <w:tc>
          <w:tcPr>
            <w:tcW w:w="1985" w:type="dxa"/>
          </w:tcPr>
          <w:p w14:paraId="70BCF020" w14:textId="77777777" w:rsidR="004862DD" w:rsidRPr="003E3642" w:rsidRDefault="004862DD" w:rsidP="000C73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E3642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1B54F742" w14:textId="4EF71533" w:rsidR="004862DD" w:rsidRPr="003E3642" w:rsidRDefault="00727D99" w:rsidP="00CA28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="004862DD" w:rsidRPr="003E3642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14:paraId="259E6DBA" w14:textId="77777777" w:rsidR="004862DD" w:rsidRPr="003E3642" w:rsidRDefault="004862DD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E364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862DD" w:rsidRPr="003E3642" w14:paraId="65BA9C56" w14:textId="77777777" w:rsidTr="00720EEC">
        <w:tc>
          <w:tcPr>
            <w:tcW w:w="1985" w:type="dxa"/>
          </w:tcPr>
          <w:p w14:paraId="56AD7E27" w14:textId="77777777" w:rsidR="004862DD" w:rsidRPr="003E3642" w:rsidRDefault="004862DD" w:rsidP="000C73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E3642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58CD81AC" w14:textId="77F51EC4" w:rsidR="004862DD" w:rsidRPr="003E3642" w:rsidRDefault="00727D99" w:rsidP="00CA28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="004862DD" w:rsidRPr="003E3642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14:paraId="5EF485B7" w14:textId="77777777" w:rsidR="004862DD" w:rsidRPr="003E3642" w:rsidRDefault="004862DD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E364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862DD" w:rsidRPr="003E3642" w14:paraId="3FE4345E" w14:textId="77777777" w:rsidTr="00720EEC">
        <w:tc>
          <w:tcPr>
            <w:tcW w:w="1985" w:type="dxa"/>
          </w:tcPr>
          <w:p w14:paraId="430C8DCC" w14:textId="77777777" w:rsidR="004862DD" w:rsidRPr="003E3642" w:rsidRDefault="004862DD" w:rsidP="000C73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E3642"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528" w:type="dxa"/>
          </w:tcPr>
          <w:p w14:paraId="53A89CEE" w14:textId="11AA2BDC" w:rsidR="004862DD" w:rsidRPr="003E3642" w:rsidRDefault="00727D99" w:rsidP="00CA28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="004862DD" w:rsidRPr="003E3642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14:paraId="06993DCA" w14:textId="77777777" w:rsidR="004862DD" w:rsidRPr="003E3642" w:rsidRDefault="004862DD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E364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30B9C6A7" w14:textId="77777777" w:rsidR="00923D7D" w:rsidRPr="003E3642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06B99A" w14:textId="77777777" w:rsidR="000C73D6" w:rsidRPr="003E3642" w:rsidRDefault="000C73D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0B26FB" w14:textId="77777777" w:rsidR="00923D7D" w:rsidRPr="003E3642" w:rsidRDefault="003E1941" w:rsidP="000C73D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E3642">
        <w:rPr>
          <w:rFonts w:ascii="Corbel" w:hAnsi="Corbel"/>
          <w:smallCaps w:val="0"/>
          <w:szCs w:val="24"/>
        </w:rPr>
        <w:t xml:space="preserve">4.2 </w:t>
      </w:r>
      <w:r w:rsidR="0085747A" w:rsidRPr="003E3642">
        <w:rPr>
          <w:rFonts w:ascii="Corbel" w:hAnsi="Corbel"/>
          <w:smallCaps w:val="0"/>
          <w:szCs w:val="24"/>
        </w:rPr>
        <w:t>Warunki zaliczenia przedmiotu (kryteria oceniania)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E3642" w14:paraId="469F6B91" w14:textId="77777777" w:rsidTr="00923D7D">
        <w:tc>
          <w:tcPr>
            <w:tcW w:w="9670" w:type="dxa"/>
          </w:tcPr>
          <w:p w14:paraId="6F70B377" w14:textId="6AB2D2C2" w:rsidR="0085747A" w:rsidRDefault="00727D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kolokwium pisemnego. </w:t>
            </w:r>
            <w:r w:rsidR="004862DD" w:rsidRPr="003E3642">
              <w:rPr>
                <w:rFonts w:ascii="Corbel" w:hAnsi="Corbel"/>
                <w:b w:val="0"/>
                <w:smallCaps w:val="0"/>
                <w:szCs w:val="24"/>
              </w:rPr>
              <w:t>Ocenianie w tradycyjnej formie na podstawie obserwacji aktywności poszczególnych studentów toku zajęć</w:t>
            </w:r>
          </w:p>
          <w:p w14:paraId="51A1BFE2" w14:textId="77777777" w:rsidR="004076C4" w:rsidRDefault="004076C4" w:rsidP="004076C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Kryteria:</w:t>
            </w:r>
          </w:p>
          <w:p w14:paraId="454B316B" w14:textId="77777777" w:rsidR="004076C4" w:rsidRPr="00042F80" w:rsidRDefault="004076C4" w:rsidP="004076C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042F80">
              <w:rPr>
                <w:rFonts w:ascii="Corbel" w:hAnsi="Corbel"/>
                <w:sz w:val="24"/>
                <w:szCs w:val="24"/>
              </w:rPr>
              <w:t>zgodność z tematem i założonymi celami;</w:t>
            </w:r>
          </w:p>
          <w:p w14:paraId="46CEF775" w14:textId="634676DF" w:rsidR="004076C4" w:rsidRDefault="004076C4" w:rsidP="004076C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042F80">
              <w:rPr>
                <w:rFonts w:ascii="Corbel" w:hAnsi="Corbel"/>
                <w:sz w:val="24"/>
                <w:szCs w:val="24"/>
              </w:rPr>
              <w:t>poprawność merytoryczna;</w:t>
            </w:r>
          </w:p>
          <w:p w14:paraId="41E34373" w14:textId="03966329" w:rsidR="004076C4" w:rsidRPr="003E3642" w:rsidRDefault="00727D99" w:rsidP="004076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2537">
              <w:rPr>
                <w:rFonts w:ascii="Corbel" w:hAnsi="Corbel"/>
                <w:b w:val="0"/>
                <w:smallCaps w:val="0"/>
                <w:szCs w:val="24"/>
              </w:rPr>
              <w:t>Kryteria oceniania: 50-59% - ocena dostateczna (3,0) ;  60-69% - ocena dostateczna plus (3,5); 70-79% - ocena dobra (4,0); 80-89% - ocena dobra plus (4,5);  90-100% - ocena bardzo dobra (5,0)</w:t>
            </w:r>
          </w:p>
        </w:tc>
      </w:tr>
    </w:tbl>
    <w:p w14:paraId="6CEE7CE1" w14:textId="77777777" w:rsidR="0085747A" w:rsidRPr="003E364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39B076" w14:textId="77777777" w:rsidR="0085747A" w:rsidRPr="003E3642" w:rsidRDefault="0085747A" w:rsidP="000C73D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3E3642">
        <w:rPr>
          <w:rFonts w:ascii="Corbel" w:hAnsi="Corbel"/>
          <w:b/>
          <w:sz w:val="24"/>
          <w:szCs w:val="24"/>
        </w:rPr>
        <w:t xml:space="preserve">5. </w:t>
      </w:r>
      <w:r w:rsidR="00C61DC5" w:rsidRPr="003E3642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3E3642" w14:paraId="3CCA4C7B" w14:textId="77777777" w:rsidTr="003E1941">
        <w:tc>
          <w:tcPr>
            <w:tcW w:w="4962" w:type="dxa"/>
            <w:vAlign w:val="center"/>
          </w:tcPr>
          <w:p w14:paraId="043367ED" w14:textId="77777777" w:rsidR="0085747A" w:rsidRPr="003E364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E3642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3E3642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3E3642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326A665" w14:textId="77777777" w:rsidR="0085747A" w:rsidRPr="003E364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E3642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3E3642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3E364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3E3642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3E3642" w14:paraId="34331588" w14:textId="77777777" w:rsidTr="00923D7D">
        <w:tc>
          <w:tcPr>
            <w:tcW w:w="4962" w:type="dxa"/>
          </w:tcPr>
          <w:p w14:paraId="37E4D1B7" w14:textId="77777777" w:rsidR="0085747A" w:rsidRPr="003E3642" w:rsidRDefault="00C61DC5" w:rsidP="004E5A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G</w:t>
            </w:r>
            <w:r w:rsidR="0085747A" w:rsidRPr="003E3642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3E3642">
              <w:rPr>
                <w:rFonts w:ascii="Corbel" w:hAnsi="Corbel"/>
                <w:sz w:val="24"/>
                <w:szCs w:val="24"/>
              </w:rPr>
              <w:t>z </w:t>
            </w:r>
            <w:r w:rsidR="000A3CDF" w:rsidRPr="003E3642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3E3642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04E3AD0" w14:textId="351D3854" w:rsidR="0085747A" w:rsidRPr="003E3642" w:rsidRDefault="00E15B2B" w:rsidP="006A40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3E3642" w14:paraId="6F1FD28F" w14:textId="77777777" w:rsidTr="00923D7D">
        <w:tc>
          <w:tcPr>
            <w:tcW w:w="4962" w:type="dxa"/>
          </w:tcPr>
          <w:p w14:paraId="26CDBF53" w14:textId="77777777" w:rsidR="00C61DC5" w:rsidRPr="003E364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3E3642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0C73D6" w:rsidRPr="003E3642">
              <w:rPr>
                <w:rFonts w:ascii="Corbel" w:hAnsi="Corbel"/>
                <w:sz w:val="24"/>
                <w:szCs w:val="24"/>
              </w:rPr>
              <w:t>:</w:t>
            </w:r>
          </w:p>
          <w:p w14:paraId="3E31A07B" w14:textId="1E258F7A" w:rsidR="00C61DC5" w:rsidRPr="003E364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14:paraId="10E6538C" w14:textId="77777777" w:rsidR="00C61DC5" w:rsidRPr="003E3642" w:rsidRDefault="006A405B" w:rsidP="006A40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3E3642" w14:paraId="06EE5D26" w14:textId="77777777" w:rsidTr="00923D7D">
        <w:tc>
          <w:tcPr>
            <w:tcW w:w="4962" w:type="dxa"/>
          </w:tcPr>
          <w:p w14:paraId="32DDBAB3" w14:textId="77777777" w:rsidR="0071620A" w:rsidRPr="003E364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3E3642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3E3642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0C73D6" w:rsidRPr="003E3642">
              <w:rPr>
                <w:rFonts w:ascii="Corbel" w:hAnsi="Corbel"/>
                <w:sz w:val="24"/>
                <w:szCs w:val="24"/>
              </w:rPr>
              <w:t>:</w:t>
            </w:r>
          </w:p>
          <w:p w14:paraId="1EFDA982" w14:textId="77777777" w:rsidR="00C61D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3FED4B15" w14:textId="77777777" w:rsidR="00727D99" w:rsidRDefault="00727D9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literatury</w:t>
            </w:r>
          </w:p>
          <w:p w14:paraId="7F503D84" w14:textId="0F854400" w:rsidR="00727D99" w:rsidRPr="003E3642" w:rsidRDefault="00727D9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</w:p>
        </w:tc>
        <w:tc>
          <w:tcPr>
            <w:tcW w:w="4677" w:type="dxa"/>
          </w:tcPr>
          <w:p w14:paraId="7321537D" w14:textId="77777777" w:rsidR="00C61DC5" w:rsidRDefault="00C61DC5" w:rsidP="006A40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5211257" w14:textId="77777777" w:rsidR="00727D99" w:rsidRDefault="00727D99" w:rsidP="006A40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EA5860B" w14:textId="77777777" w:rsidR="00727D99" w:rsidRDefault="00727D99" w:rsidP="006A40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23112634" w14:textId="77777777" w:rsidR="00727D99" w:rsidRDefault="00727D99" w:rsidP="006A40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4454DEA6" w14:textId="63F3676A" w:rsidR="00727D99" w:rsidRPr="003E3642" w:rsidRDefault="00727D99" w:rsidP="006A40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3E3642" w14:paraId="2A847C37" w14:textId="77777777" w:rsidTr="00923D7D">
        <w:tc>
          <w:tcPr>
            <w:tcW w:w="4962" w:type="dxa"/>
          </w:tcPr>
          <w:p w14:paraId="0178424A" w14:textId="77777777" w:rsidR="0085747A" w:rsidRPr="003E364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D93CF4B" w14:textId="102CCBDA" w:rsidR="0085747A" w:rsidRPr="003E3642" w:rsidRDefault="00E15B2B" w:rsidP="006A40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3E3642" w14:paraId="118F28D9" w14:textId="77777777" w:rsidTr="00923D7D">
        <w:tc>
          <w:tcPr>
            <w:tcW w:w="4962" w:type="dxa"/>
          </w:tcPr>
          <w:p w14:paraId="379E14AF" w14:textId="77777777" w:rsidR="0085747A" w:rsidRPr="003E364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3E364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68C5B16" w14:textId="77777777" w:rsidR="0085747A" w:rsidRPr="003E3642" w:rsidRDefault="006A405B" w:rsidP="006A40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E3642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14:paraId="3C1EB5BE" w14:textId="77777777" w:rsidR="0085747A" w:rsidRPr="003E3642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3E3642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3E3642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12F1A9C" w14:textId="77777777" w:rsidR="003E1941" w:rsidRPr="003E3642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1C8B52" w14:textId="77777777" w:rsidR="0085747A" w:rsidRPr="003E3642" w:rsidRDefault="0071620A" w:rsidP="000C73D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E3642">
        <w:rPr>
          <w:rFonts w:ascii="Corbel" w:hAnsi="Corbel"/>
          <w:smallCaps w:val="0"/>
          <w:szCs w:val="24"/>
        </w:rPr>
        <w:t xml:space="preserve">6. </w:t>
      </w:r>
      <w:r w:rsidR="0085747A" w:rsidRPr="003E3642">
        <w:rPr>
          <w:rFonts w:ascii="Corbel" w:hAnsi="Corbel"/>
          <w:smallCaps w:val="0"/>
          <w:szCs w:val="24"/>
        </w:rPr>
        <w:t>PRAKTYKI ZAWO</w:t>
      </w:r>
      <w:r w:rsidR="009D3F3B" w:rsidRPr="003E3642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3E3642" w14:paraId="01266486" w14:textId="77777777" w:rsidTr="00702BA7">
        <w:trPr>
          <w:trHeight w:val="397"/>
        </w:trPr>
        <w:tc>
          <w:tcPr>
            <w:tcW w:w="4111" w:type="dxa"/>
          </w:tcPr>
          <w:p w14:paraId="6D19888D" w14:textId="77777777" w:rsidR="0085747A" w:rsidRPr="003E364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079884AC" w14:textId="77777777" w:rsidR="0085747A" w:rsidRPr="003E3642" w:rsidRDefault="000C73D6" w:rsidP="000C73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</w:t>
            </w:r>
            <w:r w:rsidR="006A405B" w:rsidRPr="003E36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ie dotyczy</w:t>
            </w:r>
          </w:p>
        </w:tc>
      </w:tr>
      <w:tr w:rsidR="0085747A" w:rsidRPr="003E3642" w14:paraId="6C082351" w14:textId="77777777" w:rsidTr="00702BA7">
        <w:trPr>
          <w:trHeight w:val="397"/>
        </w:trPr>
        <w:tc>
          <w:tcPr>
            <w:tcW w:w="4111" w:type="dxa"/>
          </w:tcPr>
          <w:p w14:paraId="38EB1856" w14:textId="77777777" w:rsidR="0085747A" w:rsidRPr="003E364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2E1162CD" w14:textId="77777777" w:rsidR="0085747A" w:rsidRPr="003E3642" w:rsidRDefault="000C73D6" w:rsidP="000C73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="006A405B" w:rsidRPr="003E3642">
              <w:rPr>
                <w:rFonts w:ascii="Corbel" w:hAnsi="Corbel"/>
                <w:b w:val="0"/>
                <w:smallCaps w:val="0"/>
                <w:szCs w:val="24"/>
              </w:rPr>
              <w:t>ie dotyczy</w:t>
            </w:r>
          </w:p>
        </w:tc>
      </w:tr>
    </w:tbl>
    <w:p w14:paraId="0F3FDA42" w14:textId="77777777" w:rsidR="003E1941" w:rsidRPr="003E3642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FA4C4F5" w14:textId="77777777" w:rsidR="00675843" w:rsidRPr="003E364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E3642">
        <w:rPr>
          <w:rFonts w:ascii="Corbel" w:hAnsi="Corbel"/>
          <w:smallCaps w:val="0"/>
          <w:szCs w:val="24"/>
        </w:rPr>
        <w:t xml:space="preserve">7. </w:t>
      </w:r>
      <w:r w:rsidR="0085747A" w:rsidRPr="003E3642">
        <w:rPr>
          <w:rFonts w:ascii="Corbel" w:hAnsi="Corbel"/>
          <w:smallCaps w:val="0"/>
          <w:szCs w:val="24"/>
        </w:rPr>
        <w:t>LITERATURA</w:t>
      </w:r>
      <w:r w:rsidRPr="003E3642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E3642" w14:paraId="2B424634" w14:textId="77777777" w:rsidTr="000C73D6">
        <w:trPr>
          <w:trHeight w:val="397"/>
        </w:trPr>
        <w:tc>
          <w:tcPr>
            <w:tcW w:w="9639" w:type="dxa"/>
          </w:tcPr>
          <w:p w14:paraId="0F24C093" w14:textId="77777777" w:rsidR="0085747A" w:rsidRPr="003E3642" w:rsidRDefault="0085747A" w:rsidP="00C73782">
            <w:pPr>
              <w:pStyle w:val="Punktygwne"/>
              <w:spacing w:before="0" w:after="0" w:line="360" w:lineRule="auto"/>
              <w:rPr>
                <w:rFonts w:ascii="Corbel" w:hAnsi="Corbel"/>
                <w:smallCaps w:val="0"/>
                <w:szCs w:val="24"/>
              </w:rPr>
            </w:pPr>
            <w:r w:rsidRPr="003E3642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0FFC8B84" w14:textId="77777777" w:rsidR="006A405B" w:rsidRPr="003E3642" w:rsidRDefault="006A405B" w:rsidP="00C73782">
            <w:pPr>
              <w:pStyle w:val="Punktygwne"/>
              <w:numPr>
                <w:ilvl w:val="0"/>
                <w:numId w:val="2"/>
              </w:numPr>
              <w:spacing w:before="0" w:after="0" w:line="360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Pytka L., </w:t>
            </w:r>
            <w:r w:rsidRPr="003E3642">
              <w:rPr>
                <w:rFonts w:ascii="Corbel" w:hAnsi="Corbel"/>
                <w:b w:val="0"/>
                <w:i/>
                <w:smallCaps w:val="0"/>
                <w:szCs w:val="24"/>
              </w:rPr>
              <w:t>Pedagogika resocjalizacyjna. Wybrane zagadnienia teoretyczne, diagnostyczne i metodyczne</w:t>
            </w:r>
            <w:r w:rsidRPr="003E3642">
              <w:rPr>
                <w:rFonts w:ascii="Corbel" w:hAnsi="Corbel"/>
                <w:b w:val="0"/>
                <w:smallCaps w:val="0"/>
                <w:szCs w:val="24"/>
              </w:rPr>
              <w:t>, Warszawa 2000.</w:t>
            </w:r>
          </w:p>
          <w:p w14:paraId="6680FEB3" w14:textId="77777777" w:rsidR="006A405B" w:rsidRPr="003E3642" w:rsidRDefault="006A405B" w:rsidP="00C73782">
            <w:pPr>
              <w:pStyle w:val="Punktygwne"/>
              <w:numPr>
                <w:ilvl w:val="0"/>
                <w:numId w:val="2"/>
              </w:numPr>
              <w:spacing w:before="0" w:after="0" w:line="360" w:lineRule="auto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3E3642">
              <w:rPr>
                <w:rFonts w:ascii="Corbel" w:hAnsi="Corbel"/>
                <w:b w:val="0"/>
                <w:smallCaps w:val="0"/>
                <w:szCs w:val="24"/>
              </w:rPr>
              <w:t>Pospiszyl</w:t>
            </w:r>
            <w:proofErr w:type="spellEnd"/>
            <w:r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 I., </w:t>
            </w:r>
            <w:r w:rsidRPr="003E3642">
              <w:rPr>
                <w:rFonts w:ascii="Corbel" w:hAnsi="Corbel"/>
                <w:b w:val="0"/>
                <w:i/>
                <w:smallCaps w:val="0"/>
                <w:szCs w:val="24"/>
              </w:rPr>
              <w:t>Patologie społeczne</w:t>
            </w:r>
            <w:r w:rsidRPr="003E3642">
              <w:rPr>
                <w:rFonts w:ascii="Corbel" w:hAnsi="Corbel"/>
                <w:b w:val="0"/>
                <w:smallCaps w:val="0"/>
                <w:szCs w:val="24"/>
              </w:rPr>
              <w:t>, Warszawa 2008.</w:t>
            </w:r>
          </w:p>
          <w:p w14:paraId="7DB7F842" w14:textId="77777777" w:rsidR="006A405B" w:rsidRPr="003E3642" w:rsidRDefault="006A405B" w:rsidP="00C73782">
            <w:pPr>
              <w:pStyle w:val="Punktygwne"/>
              <w:numPr>
                <w:ilvl w:val="0"/>
                <w:numId w:val="2"/>
              </w:numPr>
              <w:spacing w:before="0" w:after="0" w:line="360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Jaworska A., </w:t>
            </w:r>
            <w:r w:rsidRPr="003E3642">
              <w:rPr>
                <w:rFonts w:ascii="Corbel" w:hAnsi="Corbel"/>
                <w:b w:val="0"/>
                <w:i/>
                <w:smallCaps w:val="0"/>
                <w:szCs w:val="24"/>
              </w:rPr>
              <w:t>Leksykon resocjalizacji</w:t>
            </w:r>
            <w:r w:rsidRPr="003E3642">
              <w:rPr>
                <w:rFonts w:ascii="Corbel" w:hAnsi="Corbel"/>
                <w:b w:val="0"/>
                <w:smallCaps w:val="0"/>
                <w:szCs w:val="24"/>
              </w:rPr>
              <w:t>, Kraków 2012.</w:t>
            </w:r>
          </w:p>
          <w:p w14:paraId="15BBF703" w14:textId="77777777" w:rsidR="006A405B" w:rsidRPr="003E3642" w:rsidRDefault="006A405B" w:rsidP="00C73782">
            <w:pPr>
              <w:pStyle w:val="Punktygwne"/>
              <w:numPr>
                <w:ilvl w:val="0"/>
                <w:numId w:val="2"/>
              </w:numPr>
              <w:spacing w:before="0" w:after="0" w:line="360" w:lineRule="auto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3E3642">
              <w:rPr>
                <w:rFonts w:ascii="Corbel" w:hAnsi="Corbel"/>
                <w:b w:val="0"/>
                <w:smallCaps w:val="0"/>
                <w:szCs w:val="24"/>
              </w:rPr>
              <w:t>Czapów</w:t>
            </w:r>
            <w:proofErr w:type="spellEnd"/>
            <w:r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 Cz., Jedlewski S., </w:t>
            </w:r>
            <w:r w:rsidRPr="003E3642">
              <w:rPr>
                <w:rFonts w:ascii="Corbel" w:hAnsi="Corbel"/>
                <w:b w:val="0"/>
                <w:i/>
                <w:smallCaps w:val="0"/>
                <w:szCs w:val="24"/>
              </w:rPr>
              <w:t>Pedagogika resocjalizacyjna</w:t>
            </w:r>
            <w:r w:rsidRPr="003E3642">
              <w:rPr>
                <w:rFonts w:ascii="Corbel" w:hAnsi="Corbel"/>
                <w:b w:val="0"/>
                <w:smallCaps w:val="0"/>
                <w:szCs w:val="24"/>
              </w:rPr>
              <w:t>, Warszawa 1971.</w:t>
            </w:r>
          </w:p>
          <w:p w14:paraId="66FFEB74" w14:textId="77777777" w:rsidR="006A405B" w:rsidRPr="003E3642" w:rsidRDefault="006A405B" w:rsidP="00C73782">
            <w:pPr>
              <w:pStyle w:val="Punktygwne"/>
              <w:numPr>
                <w:ilvl w:val="0"/>
                <w:numId w:val="2"/>
              </w:numPr>
              <w:spacing w:before="0" w:after="0" w:line="360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Urban B., Stanik J.M.(red.), </w:t>
            </w:r>
            <w:r w:rsidRPr="003E364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Resocjalizacja</w:t>
            </w:r>
            <w:r w:rsidRPr="003E36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tom I </w:t>
            </w:r>
            <w:proofErr w:type="spellStart"/>
            <w:r w:rsidRPr="003E36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proofErr w:type="spellEnd"/>
            <w:r w:rsidRPr="003E36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II, Warszawa 2007.</w:t>
            </w:r>
          </w:p>
          <w:p w14:paraId="02F8B848" w14:textId="77777777" w:rsidR="006A405B" w:rsidRPr="003E3642" w:rsidRDefault="006A405B" w:rsidP="00C73782">
            <w:pPr>
              <w:pStyle w:val="Punktygwne"/>
              <w:numPr>
                <w:ilvl w:val="0"/>
                <w:numId w:val="2"/>
              </w:numPr>
              <w:spacing w:before="0" w:after="0" w:line="360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Jaworska A. (red.), </w:t>
            </w:r>
            <w:r w:rsidRPr="003E364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Resocjalizacja: zagadnienia prawne, społeczne i metodyczne</w:t>
            </w:r>
            <w:r w:rsidRPr="003E36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2009.</w:t>
            </w:r>
          </w:p>
          <w:p w14:paraId="1AC24E4B" w14:textId="77777777" w:rsidR="006A405B" w:rsidRPr="003E3642" w:rsidRDefault="006A405B" w:rsidP="00C73782">
            <w:pPr>
              <w:pStyle w:val="Punktygwne"/>
              <w:numPr>
                <w:ilvl w:val="0"/>
                <w:numId w:val="2"/>
              </w:numPr>
              <w:spacing w:before="0" w:after="0" w:line="360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Konopczyński M., </w:t>
            </w:r>
            <w:r w:rsidRPr="003E364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Metody twórczej resocjalizacji</w:t>
            </w:r>
            <w:r w:rsidRPr="003E36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2006. </w:t>
            </w:r>
          </w:p>
        </w:tc>
      </w:tr>
      <w:tr w:rsidR="0085747A" w:rsidRPr="003E3642" w14:paraId="3C3C5D5D" w14:textId="77777777" w:rsidTr="000C73D6">
        <w:trPr>
          <w:trHeight w:val="397"/>
        </w:trPr>
        <w:tc>
          <w:tcPr>
            <w:tcW w:w="9639" w:type="dxa"/>
          </w:tcPr>
          <w:p w14:paraId="288BF0CA" w14:textId="77777777" w:rsidR="0085747A" w:rsidRPr="003E3642" w:rsidRDefault="0085747A" w:rsidP="00C73782">
            <w:pPr>
              <w:pStyle w:val="Punktygwne"/>
              <w:spacing w:before="0" w:after="0" w:line="360" w:lineRule="auto"/>
              <w:rPr>
                <w:rFonts w:ascii="Corbel" w:hAnsi="Corbel"/>
                <w:smallCaps w:val="0"/>
                <w:szCs w:val="24"/>
              </w:rPr>
            </w:pPr>
            <w:r w:rsidRPr="003E3642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1BA13C31" w14:textId="77777777" w:rsidR="00E84030" w:rsidRPr="003E3642" w:rsidRDefault="00E84030" w:rsidP="00C73782">
            <w:pPr>
              <w:pStyle w:val="Punktygwne"/>
              <w:numPr>
                <w:ilvl w:val="0"/>
                <w:numId w:val="3"/>
              </w:numPr>
              <w:spacing w:before="0" w:after="0" w:line="360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3E36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Bartkowicz</w:t>
            </w:r>
            <w:proofErr w:type="spellEnd"/>
            <w:r w:rsidRPr="003E36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Z., Węgliński A. (red.), </w:t>
            </w:r>
            <w:r w:rsidRPr="003E364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Skuteczna resocjalizacja. Doświadczenia i propozycje</w:t>
            </w:r>
            <w:r w:rsidRPr="003E36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Lublin 2008.</w:t>
            </w:r>
          </w:p>
          <w:p w14:paraId="138EF03B" w14:textId="77777777" w:rsidR="00E84030" w:rsidRPr="003E3642" w:rsidRDefault="00E84030" w:rsidP="00C73782">
            <w:pPr>
              <w:pStyle w:val="Punktygwne"/>
              <w:numPr>
                <w:ilvl w:val="0"/>
                <w:numId w:val="3"/>
              </w:numPr>
              <w:spacing w:before="0" w:after="0" w:line="360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Konopczyński M., Urban B. (red.), </w:t>
            </w:r>
            <w:r w:rsidRPr="003E3642">
              <w:rPr>
                <w:rFonts w:ascii="Corbel" w:hAnsi="Corbel"/>
                <w:b w:val="0"/>
                <w:i/>
                <w:smallCaps w:val="0"/>
                <w:szCs w:val="24"/>
              </w:rPr>
              <w:t>Profilaktyka i probacja w środowisku lokalnym</w:t>
            </w:r>
            <w:r w:rsidRPr="003E3642">
              <w:rPr>
                <w:rFonts w:ascii="Corbel" w:hAnsi="Corbel"/>
                <w:b w:val="0"/>
                <w:smallCaps w:val="0"/>
                <w:szCs w:val="24"/>
              </w:rPr>
              <w:t>, Kraków 2012.</w:t>
            </w:r>
          </w:p>
          <w:p w14:paraId="6DA2C566" w14:textId="77777777" w:rsidR="00E84030" w:rsidRPr="003E3642" w:rsidRDefault="00E84030" w:rsidP="00C73782">
            <w:pPr>
              <w:pStyle w:val="Punktygwne"/>
              <w:numPr>
                <w:ilvl w:val="0"/>
                <w:numId w:val="3"/>
              </w:numPr>
              <w:spacing w:before="0" w:after="0" w:line="360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Paszkiewicz A., </w:t>
            </w:r>
            <w:r w:rsidRPr="003E3642">
              <w:rPr>
                <w:rFonts w:ascii="Corbel" w:hAnsi="Corbel"/>
                <w:b w:val="0"/>
                <w:i/>
                <w:smallCaps w:val="0"/>
                <w:szCs w:val="24"/>
              </w:rPr>
              <w:t>Wychowanie resocjalizujące w środowisku otwartym – zarys teorii</w:t>
            </w:r>
            <w:r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, Białystok 2006. </w:t>
            </w:r>
          </w:p>
          <w:p w14:paraId="187BBC37" w14:textId="77777777" w:rsidR="00E84030" w:rsidRPr="003E3642" w:rsidRDefault="00E84030" w:rsidP="00C73782">
            <w:pPr>
              <w:pStyle w:val="Punktygwne"/>
              <w:numPr>
                <w:ilvl w:val="0"/>
                <w:numId w:val="3"/>
              </w:numPr>
              <w:spacing w:before="0" w:after="0" w:line="360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Stańdo-Kawecka B., </w:t>
            </w:r>
            <w:r w:rsidRPr="003E3642">
              <w:rPr>
                <w:rFonts w:ascii="Corbel" w:hAnsi="Corbel"/>
                <w:b w:val="0"/>
                <w:i/>
                <w:smallCaps w:val="0"/>
                <w:szCs w:val="24"/>
              </w:rPr>
              <w:t>Prawne podstawy resocjalizacji</w:t>
            </w:r>
            <w:r w:rsidRPr="003E3642">
              <w:rPr>
                <w:rFonts w:ascii="Corbel" w:hAnsi="Corbel"/>
                <w:b w:val="0"/>
                <w:smallCaps w:val="0"/>
                <w:szCs w:val="24"/>
              </w:rPr>
              <w:t>, Kraków 2000.</w:t>
            </w:r>
          </w:p>
          <w:p w14:paraId="5DF03BA8" w14:textId="77777777" w:rsidR="00416C16" w:rsidRPr="003E3642" w:rsidRDefault="00E84030" w:rsidP="00C73782">
            <w:pPr>
              <w:pStyle w:val="Punktygwne"/>
              <w:numPr>
                <w:ilvl w:val="0"/>
                <w:numId w:val="3"/>
              </w:numPr>
              <w:spacing w:before="0" w:after="0" w:line="360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Marek F., Śliwa S. (red.), </w:t>
            </w:r>
            <w:r w:rsidRPr="003E3642">
              <w:rPr>
                <w:rFonts w:ascii="Corbel" w:hAnsi="Corbel"/>
                <w:b w:val="0"/>
                <w:i/>
                <w:smallCaps w:val="0"/>
                <w:szCs w:val="24"/>
              </w:rPr>
              <w:t>W poszukiwaniu optymalnych oddziaływań pedagogicznych w środowisku lokalnym</w:t>
            </w:r>
            <w:r w:rsidRPr="003E3642">
              <w:rPr>
                <w:rFonts w:ascii="Corbel" w:hAnsi="Corbel"/>
                <w:b w:val="0"/>
                <w:smallCaps w:val="0"/>
                <w:szCs w:val="24"/>
              </w:rPr>
              <w:t>, Opole 2011.</w:t>
            </w:r>
          </w:p>
          <w:p w14:paraId="642D8647" w14:textId="77777777" w:rsidR="00E84030" w:rsidRPr="003E3642" w:rsidRDefault="00E84030" w:rsidP="00C73782">
            <w:pPr>
              <w:pStyle w:val="Akapitzlist"/>
              <w:numPr>
                <w:ilvl w:val="0"/>
                <w:numId w:val="3"/>
              </w:num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E3642">
              <w:rPr>
                <w:rFonts w:ascii="Corbel" w:hAnsi="Corbel"/>
                <w:color w:val="000000"/>
                <w:sz w:val="24"/>
                <w:szCs w:val="24"/>
              </w:rPr>
              <w:t>Rezjner</w:t>
            </w:r>
            <w:proofErr w:type="spellEnd"/>
            <w:r w:rsidRPr="003E3642">
              <w:rPr>
                <w:rFonts w:ascii="Corbel" w:hAnsi="Corbel"/>
                <w:color w:val="000000"/>
                <w:sz w:val="24"/>
                <w:szCs w:val="24"/>
              </w:rPr>
              <w:t xml:space="preserve"> A., Szczepaniak P., </w:t>
            </w:r>
            <w:r w:rsidRPr="003E3642">
              <w:rPr>
                <w:rFonts w:ascii="Corbel" w:hAnsi="Corbel"/>
                <w:i/>
                <w:color w:val="000000"/>
                <w:sz w:val="24"/>
                <w:szCs w:val="24"/>
              </w:rPr>
              <w:t>Terapia w resocjalizacji</w:t>
            </w:r>
            <w:r w:rsidRPr="003E3642">
              <w:rPr>
                <w:rFonts w:ascii="Corbel" w:hAnsi="Corbel"/>
                <w:color w:val="000000"/>
                <w:sz w:val="24"/>
                <w:szCs w:val="24"/>
              </w:rPr>
              <w:t xml:space="preserve">, część I </w:t>
            </w:r>
            <w:proofErr w:type="spellStart"/>
            <w:r w:rsidRPr="003E3642">
              <w:rPr>
                <w:rFonts w:ascii="Corbel" w:hAnsi="Corbel"/>
                <w:color w:val="000000"/>
                <w:sz w:val="24"/>
                <w:szCs w:val="24"/>
              </w:rPr>
              <w:t>i</w:t>
            </w:r>
            <w:proofErr w:type="spellEnd"/>
            <w:r w:rsidRPr="003E3642">
              <w:rPr>
                <w:rFonts w:ascii="Corbel" w:hAnsi="Corbel"/>
                <w:color w:val="000000"/>
                <w:sz w:val="24"/>
                <w:szCs w:val="24"/>
              </w:rPr>
              <w:t xml:space="preserve"> II, Warszawa 2009. </w:t>
            </w:r>
          </w:p>
          <w:p w14:paraId="4185415D" w14:textId="77777777" w:rsidR="00E84030" w:rsidRPr="003E3642" w:rsidRDefault="00E84030" w:rsidP="00C73782">
            <w:pPr>
              <w:pStyle w:val="Punktygwne"/>
              <w:numPr>
                <w:ilvl w:val="0"/>
                <w:numId w:val="3"/>
              </w:numPr>
              <w:spacing w:before="0" w:after="0" w:line="360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Wach T. J., </w:t>
            </w:r>
            <w:r w:rsidRPr="003E3642">
              <w:rPr>
                <w:rFonts w:ascii="Corbel" w:hAnsi="Corbel"/>
                <w:b w:val="0"/>
                <w:i/>
                <w:smallCaps w:val="0"/>
                <w:szCs w:val="24"/>
              </w:rPr>
              <w:t>Profilaktyka i resocjalizacja nieletnich zagrożonych uzależnieniem od środków psychoaktywnych</w:t>
            </w:r>
            <w:r w:rsidRPr="003E3642">
              <w:rPr>
                <w:rFonts w:ascii="Corbel" w:hAnsi="Corbel"/>
                <w:b w:val="0"/>
                <w:smallCaps w:val="0"/>
                <w:szCs w:val="24"/>
              </w:rPr>
              <w:t>, Lublin 2014.</w:t>
            </w:r>
          </w:p>
          <w:p w14:paraId="30295205" w14:textId="77777777" w:rsidR="00E84030" w:rsidRPr="003E3642" w:rsidRDefault="00E84030" w:rsidP="00C73782">
            <w:pPr>
              <w:pStyle w:val="Punktygwne"/>
              <w:numPr>
                <w:ilvl w:val="0"/>
                <w:numId w:val="3"/>
              </w:numPr>
              <w:spacing w:before="0" w:after="0" w:line="360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Kranc M., </w:t>
            </w:r>
            <w:r w:rsidRPr="003E3642">
              <w:rPr>
                <w:rFonts w:ascii="Corbel" w:hAnsi="Corbel"/>
                <w:b w:val="0"/>
                <w:i/>
                <w:smallCaps w:val="0"/>
                <w:szCs w:val="24"/>
              </w:rPr>
              <w:t>Metodyka procesu resocjalizacji w młodzieżowych ośrodkach wychowawczych</w:t>
            </w:r>
            <w:r w:rsidRPr="003E3642">
              <w:rPr>
                <w:rFonts w:ascii="Corbel" w:hAnsi="Corbel"/>
                <w:b w:val="0"/>
                <w:smallCaps w:val="0"/>
                <w:szCs w:val="24"/>
              </w:rPr>
              <w:t>, Kraków 2018.</w:t>
            </w:r>
          </w:p>
        </w:tc>
      </w:tr>
    </w:tbl>
    <w:p w14:paraId="72D68090" w14:textId="77777777" w:rsidR="0085747A" w:rsidRPr="003E3642" w:rsidRDefault="0085747A" w:rsidP="000C73D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0F14F7" w14:textId="77777777" w:rsidR="0085747A" w:rsidRPr="003E3642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3E364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FA41CED" w14:textId="77777777" w:rsidR="00C73782" w:rsidRPr="003E3642" w:rsidRDefault="00C73782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F677BA" w14:textId="77777777" w:rsidR="00C73782" w:rsidRPr="003E3642" w:rsidRDefault="00C73782" w:rsidP="00C73782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p w14:paraId="0B5C0D4A" w14:textId="77777777" w:rsidR="003E3642" w:rsidRPr="003E3642" w:rsidRDefault="003E3642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3E3642" w:rsidRPr="003E364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C3CF1" w14:textId="77777777" w:rsidR="00B3496F" w:rsidRDefault="00B3496F" w:rsidP="00C16ABF">
      <w:pPr>
        <w:spacing w:after="0" w:line="240" w:lineRule="auto"/>
      </w:pPr>
      <w:r>
        <w:separator/>
      </w:r>
    </w:p>
  </w:endnote>
  <w:endnote w:type="continuationSeparator" w:id="0">
    <w:p w14:paraId="479CA535" w14:textId="77777777" w:rsidR="00B3496F" w:rsidRDefault="00B3496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1136F" w14:textId="77777777" w:rsidR="00B3496F" w:rsidRDefault="00B3496F" w:rsidP="00C16ABF">
      <w:pPr>
        <w:spacing w:after="0" w:line="240" w:lineRule="auto"/>
      </w:pPr>
      <w:r>
        <w:separator/>
      </w:r>
    </w:p>
  </w:footnote>
  <w:footnote w:type="continuationSeparator" w:id="0">
    <w:p w14:paraId="701007B3" w14:textId="77777777" w:rsidR="00B3496F" w:rsidRDefault="00B3496F" w:rsidP="00C16ABF">
      <w:pPr>
        <w:spacing w:after="0" w:line="240" w:lineRule="auto"/>
      </w:pPr>
      <w:r>
        <w:continuationSeparator/>
      </w:r>
    </w:p>
  </w:footnote>
  <w:footnote w:id="1">
    <w:p w14:paraId="7625866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F0362A1"/>
    <w:multiLevelType w:val="hybridMultilevel"/>
    <w:tmpl w:val="29BA38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903D5E"/>
    <w:multiLevelType w:val="hybridMultilevel"/>
    <w:tmpl w:val="EB04BE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9471176">
    <w:abstractNumId w:val="0"/>
  </w:num>
  <w:num w:numId="2" w16cid:durableId="1068184726">
    <w:abstractNumId w:val="1"/>
  </w:num>
  <w:num w:numId="3" w16cid:durableId="12532040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74362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6B88"/>
    <w:rsid w:val="000C73D6"/>
    <w:rsid w:val="000D04B0"/>
    <w:rsid w:val="000D0547"/>
    <w:rsid w:val="000D5F71"/>
    <w:rsid w:val="000E142C"/>
    <w:rsid w:val="000F1C57"/>
    <w:rsid w:val="000F5615"/>
    <w:rsid w:val="00124BFF"/>
    <w:rsid w:val="0012560E"/>
    <w:rsid w:val="00127108"/>
    <w:rsid w:val="00134B13"/>
    <w:rsid w:val="00136C5F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4D1B"/>
    <w:rsid w:val="00192F37"/>
    <w:rsid w:val="001A70D2"/>
    <w:rsid w:val="001C30A0"/>
    <w:rsid w:val="001D0AF8"/>
    <w:rsid w:val="001D657B"/>
    <w:rsid w:val="001D7B54"/>
    <w:rsid w:val="001E0209"/>
    <w:rsid w:val="001F2CA2"/>
    <w:rsid w:val="002144C0"/>
    <w:rsid w:val="0022477D"/>
    <w:rsid w:val="002278A9"/>
    <w:rsid w:val="0023251C"/>
    <w:rsid w:val="002336F9"/>
    <w:rsid w:val="0024028F"/>
    <w:rsid w:val="00244ABC"/>
    <w:rsid w:val="00281FF2"/>
    <w:rsid w:val="002857DE"/>
    <w:rsid w:val="00291567"/>
    <w:rsid w:val="002A1E29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0F2B"/>
    <w:rsid w:val="002E2B9C"/>
    <w:rsid w:val="002F02A3"/>
    <w:rsid w:val="002F4ABE"/>
    <w:rsid w:val="002F7C38"/>
    <w:rsid w:val="003018BA"/>
    <w:rsid w:val="0030395F"/>
    <w:rsid w:val="00305C92"/>
    <w:rsid w:val="003151C5"/>
    <w:rsid w:val="003260D9"/>
    <w:rsid w:val="003343CF"/>
    <w:rsid w:val="00346FE9"/>
    <w:rsid w:val="0034759A"/>
    <w:rsid w:val="003503F6"/>
    <w:rsid w:val="003530DD"/>
    <w:rsid w:val="003551DF"/>
    <w:rsid w:val="00355C77"/>
    <w:rsid w:val="00363F78"/>
    <w:rsid w:val="003A0A59"/>
    <w:rsid w:val="003A0A5B"/>
    <w:rsid w:val="003A1176"/>
    <w:rsid w:val="003B5734"/>
    <w:rsid w:val="003C0BAE"/>
    <w:rsid w:val="003D18A9"/>
    <w:rsid w:val="003D6CE2"/>
    <w:rsid w:val="003E1941"/>
    <w:rsid w:val="003E2FE6"/>
    <w:rsid w:val="003E3642"/>
    <w:rsid w:val="003E49D5"/>
    <w:rsid w:val="003F205D"/>
    <w:rsid w:val="003F38C0"/>
    <w:rsid w:val="004076C4"/>
    <w:rsid w:val="00414E3C"/>
    <w:rsid w:val="00416C16"/>
    <w:rsid w:val="0042244A"/>
    <w:rsid w:val="0042745A"/>
    <w:rsid w:val="00431D5C"/>
    <w:rsid w:val="004362C6"/>
    <w:rsid w:val="00437FA2"/>
    <w:rsid w:val="00445970"/>
    <w:rsid w:val="00451962"/>
    <w:rsid w:val="00461EFC"/>
    <w:rsid w:val="004652C2"/>
    <w:rsid w:val="004706D1"/>
    <w:rsid w:val="00471326"/>
    <w:rsid w:val="0047598D"/>
    <w:rsid w:val="004840FD"/>
    <w:rsid w:val="004862DD"/>
    <w:rsid w:val="00490F7D"/>
    <w:rsid w:val="00491678"/>
    <w:rsid w:val="004968E2"/>
    <w:rsid w:val="004A3EEA"/>
    <w:rsid w:val="004A4D1F"/>
    <w:rsid w:val="004D0517"/>
    <w:rsid w:val="004D5282"/>
    <w:rsid w:val="004E5AC1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D03A1"/>
    <w:rsid w:val="005D5A3A"/>
    <w:rsid w:val="005E6E85"/>
    <w:rsid w:val="005F31D2"/>
    <w:rsid w:val="0061029B"/>
    <w:rsid w:val="00614C19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405B"/>
    <w:rsid w:val="006C1A7E"/>
    <w:rsid w:val="006D050F"/>
    <w:rsid w:val="006D6139"/>
    <w:rsid w:val="006E5D65"/>
    <w:rsid w:val="006E5DFD"/>
    <w:rsid w:val="006F1282"/>
    <w:rsid w:val="006F1FBC"/>
    <w:rsid w:val="006F31E2"/>
    <w:rsid w:val="00702BA7"/>
    <w:rsid w:val="00706544"/>
    <w:rsid w:val="007072BA"/>
    <w:rsid w:val="0071620A"/>
    <w:rsid w:val="00724677"/>
    <w:rsid w:val="00724C01"/>
    <w:rsid w:val="00725459"/>
    <w:rsid w:val="00727D9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265C"/>
    <w:rsid w:val="007A4022"/>
    <w:rsid w:val="007A6E6E"/>
    <w:rsid w:val="007B7FDF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61FA8"/>
    <w:rsid w:val="00867691"/>
    <w:rsid w:val="008831D7"/>
    <w:rsid w:val="00884922"/>
    <w:rsid w:val="00885F64"/>
    <w:rsid w:val="008917F9"/>
    <w:rsid w:val="008A45F7"/>
    <w:rsid w:val="008A6CFE"/>
    <w:rsid w:val="008C0CC0"/>
    <w:rsid w:val="008C19A9"/>
    <w:rsid w:val="008C379D"/>
    <w:rsid w:val="008C5147"/>
    <w:rsid w:val="008C5359"/>
    <w:rsid w:val="008C5363"/>
    <w:rsid w:val="008D19E0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2241"/>
    <w:rsid w:val="0098584A"/>
    <w:rsid w:val="00997F14"/>
    <w:rsid w:val="009A78D9"/>
    <w:rsid w:val="009C3E31"/>
    <w:rsid w:val="009C54AE"/>
    <w:rsid w:val="009C788E"/>
    <w:rsid w:val="009D3F3B"/>
    <w:rsid w:val="009D5E5B"/>
    <w:rsid w:val="009E0543"/>
    <w:rsid w:val="009E3B41"/>
    <w:rsid w:val="009F0B5A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55F0B"/>
    <w:rsid w:val="00A601C8"/>
    <w:rsid w:val="00A60799"/>
    <w:rsid w:val="00A771EF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496F"/>
    <w:rsid w:val="00B40ADB"/>
    <w:rsid w:val="00B43B77"/>
    <w:rsid w:val="00B43E80"/>
    <w:rsid w:val="00B607DB"/>
    <w:rsid w:val="00B66529"/>
    <w:rsid w:val="00B75946"/>
    <w:rsid w:val="00B8056E"/>
    <w:rsid w:val="00B8105F"/>
    <w:rsid w:val="00B819C8"/>
    <w:rsid w:val="00B82308"/>
    <w:rsid w:val="00B87627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37FAD"/>
    <w:rsid w:val="00C56036"/>
    <w:rsid w:val="00C61DC5"/>
    <w:rsid w:val="00C67E92"/>
    <w:rsid w:val="00C70A26"/>
    <w:rsid w:val="00C73782"/>
    <w:rsid w:val="00C766DF"/>
    <w:rsid w:val="00C94B98"/>
    <w:rsid w:val="00CA2B96"/>
    <w:rsid w:val="00CA5089"/>
    <w:rsid w:val="00CA774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305E"/>
    <w:rsid w:val="00DA2114"/>
    <w:rsid w:val="00DE09C0"/>
    <w:rsid w:val="00DE45D8"/>
    <w:rsid w:val="00DE4A14"/>
    <w:rsid w:val="00DF320D"/>
    <w:rsid w:val="00DF6B1B"/>
    <w:rsid w:val="00DF71C8"/>
    <w:rsid w:val="00E129B8"/>
    <w:rsid w:val="00E15B2B"/>
    <w:rsid w:val="00E21E7D"/>
    <w:rsid w:val="00E22FBC"/>
    <w:rsid w:val="00E24BF5"/>
    <w:rsid w:val="00E25338"/>
    <w:rsid w:val="00E30F8E"/>
    <w:rsid w:val="00E37A02"/>
    <w:rsid w:val="00E51E44"/>
    <w:rsid w:val="00E63348"/>
    <w:rsid w:val="00E742AA"/>
    <w:rsid w:val="00E77E88"/>
    <w:rsid w:val="00E8107D"/>
    <w:rsid w:val="00E83F71"/>
    <w:rsid w:val="00E84030"/>
    <w:rsid w:val="00E91E98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16CD"/>
    <w:rsid w:val="00F070AB"/>
    <w:rsid w:val="00F11366"/>
    <w:rsid w:val="00F12AFD"/>
    <w:rsid w:val="00F17567"/>
    <w:rsid w:val="00F27A7B"/>
    <w:rsid w:val="00F526AF"/>
    <w:rsid w:val="00F617C3"/>
    <w:rsid w:val="00F7066B"/>
    <w:rsid w:val="00F83B28"/>
    <w:rsid w:val="00F918A4"/>
    <w:rsid w:val="00F96390"/>
    <w:rsid w:val="00F974DA"/>
    <w:rsid w:val="00FA46E5"/>
    <w:rsid w:val="00FB7DBA"/>
    <w:rsid w:val="00FC1C25"/>
    <w:rsid w:val="00FC3F45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0018E"/>
  <w15:docId w15:val="{9E496EF0-5279-4283-BAF6-B7ABB7FAD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31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7B4E9-C510-4AD6-9B89-A0281C4B0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1208</Words>
  <Characters>7249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Aneta Lew-Koralewicz</cp:lastModifiedBy>
  <cp:revision>4</cp:revision>
  <cp:lastPrinted>2019-02-06T12:12:00Z</cp:lastPrinted>
  <dcterms:created xsi:type="dcterms:W3CDTF">2025-01-26T15:21:00Z</dcterms:created>
  <dcterms:modified xsi:type="dcterms:W3CDTF">2025-01-27T11:33:00Z</dcterms:modified>
</cp:coreProperties>
</file>